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6CFFE" w14:textId="18CD3F87" w:rsidR="009018A9" w:rsidRPr="00FC61C7" w:rsidRDefault="009018A9" w:rsidP="009018A9">
      <w:pPr>
        <w:jc w:val="right"/>
        <w:rPr>
          <w:rFonts w:cstheme="minorHAnsi"/>
        </w:rPr>
      </w:pPr>
      <w:r w:rsidRPr="00FC61C7">
        <w:rPr>
          <w:rFonts w:cstheme="minorHAnsi"/>
        </w:rPr>
        <w:t xml:space="preserve">Białystok, </w:t>
      </w:r>
      <w:r w:rsidR="00FC61C7">
        <w:rPr>
          <w:rFonts w:cstheme="minorHAnsi"/>
        </w:rPr>
        <w:t>27</w:t>
      </w:r>
      <w:r w:rsidR="001E7E40" w:rsidRPr="00FC61C7">
        <w:rPr>
          <w:rFonts w:cstheme="minorHAnsi"/>
        </w:rPr>
        <w:t>.03.</w:t>
      </w:r>
      <w:r w:rsidRPr="00FC61C7">
        <w:rPr>
          <w:rFonts w:cstheme="minorHAnsi"/>
        </w:rPr>
        <w:t xml:space="preserve">2024r. </w:t>
      </w:r>
    </w:p>
    <w:p w14:paraId="05C4422F" w14:textId="77777777" w:rsidR="00BF1297" w:rsidRPr="00FC61C7" w:rsidRDefault="00BF1297" w:rsidP="009018A9">
      <w:pPr>
        <w:spacing w:after="0" w:line="240" w:lineRule="auto"/>
        <w:rPr>
          <w:rFonts w:cstheme="minorHAnsi"/>
        </w:rPr>
      </w:pPr>
      <w:r w:rsidRPr="00FC61C7">
        <w:rPr>
          <w:rStyle w:val="Pogrubienie"/>
          <w:rFonts w:cstheme="minorHAnsi"/>
        </w:rPr>
        <w:t xml:space="preserve">KRYMAR S.C. MARIUSZ SIENIUC, PATRYK SIENIUC </w:t>
      </w:r>
    </w:p>
    <w:p w14:paraId="7000E175" w14:textId="77777777" w:rsidR="00BF1297" w:rsidRPr="00FC61C7" w:rsidRDefault="00BF1297" w:rsidP="009018A9">
      <w:pPr>
        <w:spacing w:after="0" w:line="240" w:lineRule="auto"/>
        <w:rPr>
          <w:rFonts w:cstheme="minorHAnsi"/>
          <w:b/>
          <w:bCs/>
        </w:rPr>
      </w:pPr>
      <w:r w:rsidRPr="00FC61C7">
        <w:rPr>
          <w:rFonts w:cstheme="minorHAnsi"/>
          <w:b/>
          <w:bCs/>
        </w:rPr>
        <w:t>ul. Hetmańska 36B</w:t>
      </w:r>
    </w:p>
    <w:p w14:paraId="720F3027" w14:textId="3EB441B9" w:rsidR="00BF1297" w:rsidRPr="00FC61C7" w:rsidRDefault="00BF1297" w:rsidP="009018A9">
      <w:pPr>
        <w:spacing w:after="0" w:line="240" w:lineRule="auto"/>
        <w:rPr>
          <w:rFonts w:cstheme="minorHAnsi"/>
          <w:b/>
          <w:bCs/>
        </w:rPr>
      </w:pPr>
      <w:r w:rsidRPr="00FC61C7">
        <w:rPr>
          <w:rFonts w:cstheme="minorHAnsi"/>
          <w:b/>
          <w:bCs/>
        </w:rPr>
        <w:t>15</w:t>
      </w:r>
      <w:r w:rsidRPr="00FC61C7">
        <w:rPr>
          <w:rFonts w:cstheme="minorHAnsi"/>
          <w:b/>
          <w:bCs/>
        </w:rPr>
        <w:noBreakHyphen/>
        <w:t>727 Białystok</w:t>
      </w:r>
    </w:p>
    <w:p w14:paraId="5915062E" w14:textId="77777777" w:rsidR="00BF1297" w:rsidRPr="00FC61C7" w:rsidRDefault="00BF1297" w:rsidP="00BF1297">
      <w:pPr>
        <w:spacing w:after="0" w:line="240" w:lineRule="auto"/>
        <w:rPr>
          <w:rFonts w:cstheme="minorHAnsi"/>
          <w:b/>
          <w:bCs/>
        </w:rPr>
      </w:pPr>
      <w:r w:rsidRPr="00FC61C7">
        <w:rPr>
          <w:rFonts w:cstheme="minorHAnsi"/>
          <w:b/>
          <w:bCs/>
        </w:rPr>
        <w:t>NIP 966-201-93-97</w:t>
      </w:r>
    </w:p>
    <w:p w14:paraId="429E10E6" w14:textId="501E52A5" w:rsidR="00BF1297" w:rsidRPr="00FC61C7" w:rsidRDefault="00BF1297" w:rsidP="00BF1297">
      <w:pPr>
        <w:spacing w:after="0" w:line="240" w:lineRule="auto"/>
        <w:rPr>
          <w:rFonts w:cstheme="minorHAnsi"/>
        </w:rPr>
      </w:pPr>
      <w:r w:rsidRPr="00FC61C7">
        <w:rPr>
          <w:rFonts w:cstheme="minorHAnsi"/>
          <w:b/>
          <w:bCs/>
        </w:rPr>
        <w:t>e-mail:</w:t>
      </w:r>
      <w:r w:rsidRPr="00FC61C7">
        <w:rPr>
          <w:rFonts w:cstheme="minorHAnsi"/>
        </w:rPr>
        <w:t xml:space="preserve"> </w:t>
      </w:r>
      <w:hyperlink r:id="rId7" w:history="1">
        <w:r w:rsidRPr="00FC61C7">
          <w:rPr>
            <w:rStyle w:val="Hipercze"/>
            <w:rFonts w:cstheme="minorHAnsi"/>
          </w:rPr>
          <w:t>biuro@turbokrymar.pl</w:t>
        </w:r>
      </w:hyperlink>
    </w:p>
    <w:p w14:paraId="77589EE3" w14:textId="44FB0E36" w:rsidR="00BF1297" w:rsidRPr="00FC61C7" w:rsidRDefault="00BF1297" w:rsidP="009018A9">
      <w:pPr>
        <w:spacing w:after="0" w:line="240" w:lineRule="auto"/>
        <w:rPr>
          <w:rFonts w:cstheme="minorHAnsi"/>
        </w:rPr>
      </w:pPr>
    </w:p>
    <w:p w14:paraId="083DBDF0" w14:textId="77777777" w:rsidR="009018A9" w:rsidRPr="00FC61C7" w:rsidRDefault="009018A9" w:rsidP="009018A9">
      <w:pPr>
        <w:jc w:val="center"/>
        <w:rPr>
          <w:rFonts w:cstheme="minorHAnsi"/>
          <w:b/>
        </w:rPr>
      </w:pPr>
    </w:p>
    <w:p w14:paraId="43AC559D" w14:textId="77777777" w:rsidR="009018A9" w:rsidRPr="00FC61C7" w:rsidRDefault="009018A9" w:rsidP="009018A9">
      <w:pPr>
        <w:jc w:val="center"/>
        <w:rPr>
          <w:rFonts w:cstheme="minorHAnsi"/>
          <w:b/>
        </w:rPr>
      </w:pPr>
      <w:r w:rsidRPr="00FC61C7">
        <w:rPr>
          <w:rFonts w:cstheme="minorHAnsi"/>
          <w:b/>
        </w:rPr>
        <w:t>ZAPYTANIE OFERTOWE nr 1/2024/Bon na cyfryzację</w:t>
      </w:r>
    </w:p>
    <w:p w14:paraId="455D3A92" w14:textId="77777777" w:rsidR="009018A9" w:rsidRPr="00FC61C7" w:rsidRDefault="009018A9" w:rsidP="009018A9">
      <w:pPr>
        <w:jc w:val="center"/>
        <w:rPr>
          <w:rFonts w:cstheme="minorHAnsi"/>
          <w:b/>
        </w:rPr>
      </w:pPr>
    </w:p>
    <w:p w14:paraId="249CBC9F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ZAMAWIAJĄCY</w:t>
      </w:r>
    </w:p>
    <w:p w14:paraId="5E5E8133" w14:textId="77777777" w:rsidR="00BF1297" w:rsidRPr="00FC61C7" w:rsidRDefault="00BF1297" w:rsidP="00BF1297">
      <w:pPr>
        <w:pStyle w:val="Akapitzlist"/>
        <w:spacing w:after="0" w:line="240" w:lineRule="auto"/>
        <w:ind w:left="360"/>
        <w:rPr>
          <w:rFonts w:cstheme="minorHAnsi"/>
        </w:rPr>
      </w:pPr>
      <w:bookmarkStart w:id="0" w:name="_Hlk160192820"/>
      <w:r w:rsidRPr="00FC61C7">
        <w:rPr>
          <w:rStyle w:val="Pogrubienie"/>
          <w:rFonts w:cstheme="minorHAnsi"/>
          <w:b w:val="0"/>
          <w:bCs w:val="0"/>
        </w:rPr>
        <w:t xml:space="preserve">KRYMAR S.C. MARIUSZ SIENIUC, PATRYK SIENIUC </w:t>
      </w:r>
    </w:p>
    <w:p w14:paraId="6A8F78F6" w14:textId="77777777" w:rsidR="00BF1297" w:rsidRPr="00FC61C7" w:rsidRDefault="00BF1297" w:rsidP="00BF1297">
      <w:pPr>
        <w:pStyle w:val="Akapitzlist"/>
        <w:spacing w:after="0" w:line="240" w:lineRule="auto"/>
        <w:ind w:left="360"/>
        <w:rPr>
          <w:rFonts w:cstheme="minorHAnsi"/>
        </w:rPr>
      </w:pPr>
      <w:r w:rsidRPr="00FC61C7">
        <w:rPr>
          <w:rFonts w:cstheme="minorHAnsi"/>
        </w:rPr>
        <w:t>ul. Hetmańska 36B</w:t>
      </w:r>
    </w:p>
    <w:p w14:paraId="1D2063BD" w14:textId="77777777" w:rsidR="00BF1297" w:rsidRPr="00FC61C7" w:rsidRDefault="00BF1297" w:rsidP="00BF1297">
      <w:pPr>
        <w:pStyle w:val="Akapitzlist"/>
        <w:spacing w:after="0" w:line="240" w:lineRule="auto"/>
        <w:ind w:left="360"/>
        <w:rPr>
          <w:rFonts w:cstheme="minorHAnsi"/>
        </w:rPr>
      </w:pPr>
      <w:r w:rsidRPr="00FC61C7">
        <w:rPr>
          <w:rFonts w:cstheme="minorHAnsi"/>
        </w:rPr>
        <w:t>15</w:t>
      </w:r>
      <w:r w:rsidRPr="00FC61C7">
        <w:rPr>
          <w:rFonts w:cstheme="minorHAnsi"/>
        </w:rPr>
        <w:noBreakHyphen/>
        <w:t>727 Białystok</w:t>
      </w:r>
    </w:p>
    <w:bookmarkEnd w:id="0"/>
    <w:p w14:paraId="7E9F127D" w14:textId="77777777" w:rsidR="00BF1297" w:rsidRPr="00FC61C7" w:rsidRDefault="00BF1297" w:rsidP="00BF1297">
      <w:pPr>
        <w:pStyle w:val="Akapitzlist"/>
        <w:spacing w:after="0" w:line="240" w:lineRule="auto"/>
        <w:ind w:left="360"/>
        <w:rPr>
          <w:rFonts w:cstheme="minorHAnsi"/>
        </w:rPr>
      </w:pPr>
      <w:r w:rsidRPr="00FC61C7">
        <w:rPr>
          <w:rFonts w:cstheme="minorHAnsi"/>
        </w:rPr>
        <w:t>NIP 966-201-93-97</w:t>
      </w:r>
    </w:p>
    <w:p w14:paraId="37953488" w14:textId="77777777" w:rsidR="00BF1297" w:rsidRPr="00FC61C7" w:rsidRDefault="00BF1297" w:rsidP="00BF1297">
      <w:pPr>
        <w:pStyle w:val="Akapitzlist"/>
        <w:spacing w:after="0" w:line="240" w:lineRule="auto"/>
        <w:ind w:left="360"/>
        <w:rPr>
          <w:rFonts w:cstheme="minorHAnsi"/>
          <w:lang w:val="en-US"/>
        </w:rPr>
      </w:pPr>
      <w:r w:rsidRPr="00FC61C7">
        <w:rPr>
          <w:rFonts w:cstheme="minorHAnsi"/>
          <w:lang w:val="en-US"/>
        </w:rPr>
        <w:t xml:space="preserve">e-mail: </w:t>
      </w:r>
      <w:hyperlink r:id="rId8" w:history="1">
        <w:r w:rsidRPr="00FC61C7">
          <w:rPr>
            <w:rStyle w:val="Hipercze"/>
            <w:rFonts w:cstheme="minorHAnsi"/>
            <w:lang w:val="en-US"/>
          </w:rPr>
          <w:t>biuro@turbokrymar.pl</w:t>
        </w:r>
      </w:hyperlink>
    </w:p>
    <w:p w14:paraId="0DE7F8B4" w14:textId="77777777" w:rsidR="009018A9" w:rsidRPr="00FC61C7" w:rsidRDefault="009018A9" w:rsidP="009018A9">
      <w:pPr>
        <w:jc w:val="both"/>
        <w:rPr>
          <w:rFonts w:cstheme="minorHAnsi"/>
        </w:rPr>
      </w:pPr>
    </w:p>
    <w:p w14:paraId="173CD68D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OPIS PRZEDMIOTU ZAMÓWIENIA</w:t>
      </w:r>
    </w:p>
    <w:p w14:paraId="13FFABCD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 xml:space="preserve">Kod i nazwa CPV: </w:t>
      </w:r>
    </w:p>
    <w:p w14:paraId="526EA360" w14:textId="77777777" w:rsidR="009018A9" w:rsidRPr="00FC61C7" w:rsidRDefault="009018A9" w:rsidP="009018A9">
      <w:pPr>
        <w:pStyle w:val="text"/>
        <w:shd w:val="clear" w:color="auto" w:fill="FFFFFF"/>
        <w:spacing w:before="0" w:beforeAutospacing="0" w:after="0" w:afterAutospacing="0"/>
        <w:textAlignment w:val="baseline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C61C7">
        <w:rPr>
          <w:rFonts w:asciiTheme="minorHAnsi" w:eastAsiaTheme="minorHAnsi" w:hAnsiTheme="minorHAnsi" w:cstheme="minorHAnsi"/>
          <w:sz w:val="22"/>
          <w:szCs w:val="22"/>
          <w:lang w:eastAsia="en-US"/>
        </w:rPr>
        <w:t>48000000-8 - Pakiety oprogramowania i systemy informatyczne</w:t>
      </w:r>
    </w:p>
    <w:p w14:paraId="797E73C9" w14:textId="77777777" w:rsidR="009018A9" w:rsidRPr="00FC61C7" w:rsidRDefault="009018A9" w:rsidP="009018A9">
      <w:pPr>
        <w:spacing w:after="120"/>
        <w:jc w:val="both"/>
        <w:rPr>
          <w:rFonts w:cstheme="minorHAnsi"/>
        </w:rPr>
      </w:pPr>
    </w:p>
    <w:p w14:paraId="3DCD7376" w14:textId="5BA98919" w:rsidR="001A4BFD" w:rsidRPr="00373094" w:rsidRDefault="009018A9" w:rsidP="00344588">
      <w:pPr>
        <w:spacing w:after="0" w:line="276" w:lineRule="auto"/>
        <w:ind w:firstLine="708"/>
        <w:jc w:val="both"/>
        <w:rPr>
          <w:rFonts w:cstheme="minorHAnsi"/>
        </w:rPr>
      </w:pPr>
      <w:r w:rsidRPr="00373094">
        <w:rPr>
          <w:rFonts w:cstheme="minorHAnsi"/>
        </w:rPr>
        <w:t xml:space="preserve">Przedmiotem zamówienia jest zakup </w:t>
      </w:r>
      <w:r w:rsidR="00373094" w:rsidRPr="00373094">
        <w:rPr>
          <w:rFonts w:cstheme="minorHAnsi"/>
        </w:rPr>
        <w:t>oprogramowania branżowego</w:t>
      </w:r>
      <w:r w:rsidRPr="00373094">
        <w:rPr>
          <w:rFonts w:cstheme="minorHAnsi"/>
        </w:rPr>
        <w:t xml:space="preserve"> </w:t>
      </w:r>
      <w:r w:rsidR="002E395F" w:rsidRPr="00373094">
        <w:rPr>
          <w:rFonts w:cstheme="minorHAnsi"/>
        </w:rPr>
        <w:t>polegając</w:t>
      </w:r>
      <w:r w:rsidR="00373094" w:rsidRPr="00373094">
        <w:rPr>
          <w:rFonts w:cstheme="minorHAnsi"/>
        </w:rPr>
        <w:t>ego</w:t>
      </w:r>
      <w:r w:rsidR="002E395F" w:rsidRPr="00373094">
        <w:rPr>
          <w:rFonts w:cstheme="minorHAnsi"/>
        </w:rPr>
        <w:t xml:space="preserve"> na opracowaniu specyfikacji funkcjonalnej oprogramowania </w:t>
      </w:r>
      <w:r w:rsidR="007143B4" w:rsidRPr="00373094">
        <w:rPr>
          <w:rFonts w:cstheme="minorHAnsi"/>
        </w:rPr>
        <w:t xml:space="preserve">i stworzenia  oprogramowania </w:t>
      </w:r>
      <w:r w:rsidR="002E395F" w:rsidRPr="00373094">
        <w:rPr>
          <w:rFonts w:cstheme="minorHAnsi"/>
        </w:rPr>
        <w:t>do diagnostyki turbosprężarek/filtr</w:t>
      </w:r>
      <w:r w:rsidR="002E395F" w:rsidRPr="00373094">
        <w:rPr>
          <w:rFonts w:cstheme="minorHAnsi"/>
          <w:lang w:val="es-ES_tradnl"/>
        </w:rPr>
        <w:t>ó</w:t>
      </w:r>
      <w:r w:rsidR="002E395F" w:rsidRPr="00373094">
        <w:rPr>
          <w:rFonts w:cstheme="minorHAnsi"/>
        </w:rPr>
        <w:t>w DPF/FAP</w:t>
      </w:r>
      <w:r w:rsidR="00B43983" w:rsidRPr="00373094">
        <w:rPr>
          <w:rFonts w:cstheme="minorHAnsi"/>
        </w:rPr>
        <w:t>,</w:t>
      </w:r>
      <w:r w:rsidR="002E395F" w:rsidRPr="00373094">
        <w:rPr>
          <w:rFonts w:cstheme="minorHAnsi"/>
        </w:rPr>
        <w:t xml:space="preserve"> </w:t>
      </w:r>
      <w:r w:rsidR="007143B4" w:rsidRPr="00373094">
        <w:rPr>
          <w:rFonts w:cstheme="minorHAnsi"/>
        </w:rPr>
        <w:t>co pozwoli</w:t>
      </w:r>
      <w:r w:rsidR="00A4177E" w:rsidRPr="00373094">
        <w:rPr>
          <w:rFonts w:cstheme="minorHAnsi"/>
        </w:rPr>
        <w:t xml:space="preserve"> na</w:t>
      </w:r>
      <w:r w:rsidR="007143B4" w:rsidRPr="00373094">
        <w:rPr>
          <w:rFonts w:cstheme="minorHAnsi"/>
        </w:rPr>
        <w:t xml:space="preserve"> </w:t>
      </w:r>
      <w:r w:rsidR="00A4177E" w:rsidRPr="00373094">
        <w:rPr>
          <w:rFonts w:cstheme="minorHAnsi"/>
        </w:rPr>
        <w:t>wprowadzeni</w:t>
      </w:r>
      <w:r w:rsidR="00CF74ED" w:rsidRPr="00373094">
        <w:rPr>
          <w:rFonts w:cstheme="minorHAnsi"/>
        </w:rPr>
        <w:t>e</w:t>
      </w:r>
      <w:r w:rsidR="00A4177E" w:rsidRPr="00373094">
        <w:rPr>
          <w:rFonts w:cstheme="minorHAnsi"/>
        </w:rPr>
        <w:t xml:space="preserve"> innowacyjnej usługi oraz procesu do</w:t>
      </w:r>
      <w:r w:rsidR="007143B4" w:rsidRPr="00373094">
        <w:rPr>
          <w:rFonts w:cstheme="minorHAnsi"/>
        </w:rPr>
        <w:t> </w:t>
      </w:r>
      <w:r w:rsidR="00A4177E" w:rsidRPr="00373094">
        <w:rPr>
          <w:rFonts w:cstheme="minorHAnsi"/>
        </w:rPr>
        <w:t xml:space="preserve">oferty </w:t>
      </w:r>
      <w:r w:rsidR="002E395F" w:rsidRPr="00373094">
        <w:rPr>
          <w:rFonts w:cstheme="minorHAnsi"/>
        </w:rPr>
        <w:t>Krymar s.c.</w:t>
      </w:r>
    </w:p>
    <w:p w14:paraId="616A34CC" w14:textId="77777777" w:rsidR="002B1547" w:rsidRPr="00373094" w:rsidRDefault="002B1547" w:rsidP="00344588">
      <w:pPr>
        <w:spacing w:after="0" w:line="276" w:lineRule="auto"/>
        <w:ind w:firstLine="708"/>
        <w:jc w:val="both"/>
        <w:rPr>
          <w:rFonts w:cstheme="minorHAnsi"/>
        </w:rPr>
      </w:pPr>
    </w:p>
    <w:p w14:paraId="20DA1428" w14:textId="2CF4807F" w:rsidR="001A4BFD" w:rsidRPr="00FC61C7" w:rsidRDefault="001A4BFD" w:rsidP="00344588">
      <w:pPr>
        <w:spacing w:after="0" w:line="276" w:lineRule="auto"/>
        <w:ind w:firstLine="708"/>
        <w:jc w:val="both"/>
        <w:rPr>
          <w:rFonts w:asciiTheme="majorHAnsi" w:hAnsiTheme="majorHAnsi" w:cstheme="majorHAnsi"/>
        </w:rPr>
      </w:pPr>
      <w:r w:rsidRPr="00373094">
        <w:rPr>
          <w:rFonts w:cstheme="minorHAnsi"/>
        </w:rPr>
        <w:t>Specyfikacja</w:t>
      </w:r>
      <w:r w:rsidRPr="00FC61C7">
        <w:rPr>
          <w:rFonts w:cstheme="minorHAnsi"/>
        </w:rPr>
        <w:t xml:space="preserve"> dotyczyć będzie oprogramowania do diagnostyki turbosprężarek/filtr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DPF/FAP, mającego wpływ na</w:t>
      </w:r>
      <w:r w:rsidR="00FB4EE0" w:rsidRPr="00FC61C7">
        <w:rPr>
          <w:rFonts w:cstheme="minorHAnsi"/>
        </w:rPr>
        <w:t xml:space="preserve"> automatyzację procesów </w:t>
      </w:r>
      <w:r w:rsidR="00344588" w:rsidRPr="00FC61C7">
        <w:t xml:space="preserve">(innowacja procesowa) i usług (innowacja produktowa) poprzez: </w:t>
      </w:r>
      <w:r w:rsidRPr="00FC61C7">
        <w:rPr>
          <w:rFonts w:cstheme="minorHAnsi"/>
        </w:rPr>
        <w:t>zmniejszenie liczby reklamacji, przyśpieszenie identyfikacji problemu z turbosprężarką, ale przede wszystkim umożliwi</w:t>
      </w:r>
      <w:r w:rsidR="00FB4EE0" w:rsidRPr="00FC61C7">
        <w:rPr>
          <w:rFonts w:cstheme="minorHAnsi"/>
        </w:rPr>
        <w:t>ając</w:t>
      </w:r>
      <w:r w:rsidRPr="00FC61C7">
        <w:rPr>
          <w:rFonts w:cstheme="minorHAnsi"/>
        </w:rPr>
        <w:t xml:space="preserve"> wykonanie wydruku dla klienta z listą uszkodzonych części, kt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re trzeba wymienić (gdyż stanowią rzeczywistą przyczynę awarii turbosprężarki), wraz ze zdjęciami uszkodzeń i</w:t>
      </w:r>
      <w:r w:rsidR="00976466" w:rsidRPr="00FC61C7">
        <w:rPr>
          <w:rFonts w:cstheme="minorHAnsi"/>
        </w:rPr>
        <w:t> </w:t>
      </w:r>
      <w:r w:rsidRPr="00FC61C7">
        <w:rPr>
          <w:rFonts w:cstheme="minorHAnsi"/>
        </w:rPr>
        <w:t>wyceną naprawy, a także przyczyną uszkodzenia, kt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 xml:space="preserve">ra w przypadku turbosprężarek jest kluczowa dla usunięcia rzeczywistego problemu i uniknięcia reklamacji, co zmniejszy liczbę reklamacji i przedłuży użytkowanie zregenerowanego sprzętu (przedsięwzięcie </w:t>
      </w:r>
      <w:r w:rsidR="00976466" w:rsidRPr="00FC61C7">
        <w:rPr>
          <w:rFonts w:cstheme="minorHAnsi"/>
        </w:rPr>
        <w:t xml:space="preserve">posiadające znaczenie </w:t>
      </w:r>
      <w:r w:rsidRPr="00FC61C7">
        <w:rPr>
          <w:rFonts w:cstheme="minorHAnsi"/>
        </w:rPr>
        <w:t>proekologiczne). Otrzymanie wydruku z</w:t>
      </w:r>
      <w:r w:rsidR="00976466" w:rsidRPr="00FC61C7">
        <w:rPr>
          <w:rFonts w:cstheme="minorHAnsi"/>
        </w:rPr>
        <w:t xml:space="preserve"> </w:t>
      </w:r>
      <w:r w:rsidRPr="00FC61C7">
        <w:rPr>
          <w:rFonts w:cstheme="minorHAnsi"/>
        </w:rPr>
        <w:t>systemu pozwoli klientowi na zapoznanie się z usterką oraz przekazanie swojemu mechanikowi precyzyjnej informacji odnośnie możliwej przyczyny uszkodzenia turbiny.</w:t>
      </w:r>
      <w:r w:rsidR="00FB4EE0" w:rsidRPr="00FC61C7">
        <w:rPr>
          <w:rFonts w:cstheme="minorHAnsi"/>
        </w:rPr>
        <w:t xml:space="preserve"> </w:t>
      </w:r>
      <w:r w:rsidR="00344588" w:rsidRPr="00FC61C7">
        <w:t>Przedsięwzięcie ma innowacyjny charakter dążąc do wzrostu konkurencyjności przedsiębiorstwa poprzez zmianę modelu biznesowego, jednocześnie zapewniając wzrost zysku i sprzedaży.</w:t>
      </w:r>
    </w:p>
    <w:p w14:paraId="70616566" w14:textId="77777777" w:rsidR="00D73722" w:rsidRPr="00FC61C7" w:rsidRDefault="00D73722" w:rsidP="002E395F">
      <w:pPr>
        <w:spacing w:after="0" w:line="360" w:lineRule="auto"/>
        <w:ind w:firstLine="708"/>
        <w:jc w:val="both"/>
        <w:rPr>
          <w:rFonts w:cstheme="minorHAnsi"/>
        </w:rPr>
      </w:pPr>
    </w:p>
    <w:p w14:paraId="2D23973B" w14:textId="77777777" w:rsidR="00344588" w:rsidRPr="00FC61C7" w:rsidRDefault="00344588" w:rsidP="009C5B8B">
      <w:pPr>
        <w:spacing w:after="0" w:line="360" w:lineRule="auto"/>
        <w:jc w:val="both"/>
        <w:rPr>
          <w:rFonts w:cstheme="minorHAnsi"/>
        </w:rPr>
      </w:pPr>
    </w:p>
    <w:p w14:paraId="67B3E2D5" w14:textId="004AA031" w:rsidR="009018A9" w:rsidRPr="00FC61C7" w:rsidRDefault="00D73722" w:rsidP="00D73722">
      <w:pPr>
        <w:spacing w:after="0" w:line="360" w:lineRule="auto"/>
        <w:jc w:val="both"/>
        <w:rPr>
          <w:rFonts w:eastAsia="Times New Roman" w:cstheme="minorHAnsi"/>
          <w:color w:val="000000"/>
          <w:u w:val="single"/>
          <w:shd w:val="clear" w:color="auto" w:fill="FFFFFF"/>
          <w:lang w:eastAsia="pl-PL"/>
        </w:rPr>
      </w:pPr>
      <w:r w:rsidRPr="00FC61C7">
        <w:rPr>
          <w:rFonts w:eastAsia="Times New Roman" w:cstheme="minorHAnsi"/>
          <w:color w:val="000000"/>
          <w:u w:val="single"/>
          <w:shd w:val="clear" w:color="auto" w:fill="FFFFFF"/>
          <w:lang w:eastAsia="pl-PL"/>
        </w:rPr>
        <w:t xml:space="preserve">Szczegółowy opis przedmiotu zamówienia: </w:t>
      </w:r>
    </w:p>
    <w:p w14:paraId="4EB68A3B" w14:textId="3B47B770" w:rsidR="00F00210" w:rsidRPr="00FC61C7" w:rsidRDefault="009018A9" w:rsidP="009018A9">
      <w:pPr>
        <w:spacing w:after="0" w:line="360" w:lineRule="auto"/>
        <w:ind w:firstLine="708"/>
        <w:jc w:val="both"/>
        <w:rPr>
          <w:rFonts w:cstheme="minorHAnsi"/>
        </w:rPr>
      </w:pPr>
      <w:r w:rsidRPr="00FC61C7">
        <w:rPr>
          <w:rFonts w:cstheme="minorHAnsi"/>
        </w:rPr>
        <w:t>Oprogramowanie powinn</w:t>
      </w:r>
      <w:r w:rsidR="007143B4" w:rsidRPr="00FC61C7">
        <w:rPr>
          <w:rFonts w:cstheme="minorHAnsi"/>
        </w:rPr>
        <w:t>o</w:t>
      </w:r>
      <w:r w:rsidRPr="00FC61C7">
        <w:rPr>
          <w:rFonts w:cstheme="minorHAnsi"/>
        </w:rPr>
        <w:t xml:space="preserve"> </w:t>
      </w:r>
      <w:r w:rsidR="006C52C8" w:rsidRPr="00FC61C7">
        <w:rPr>
          <w:rFonts w:cstheme="minorHAnsi"/>
        </w:rPr>
        <w:t xml:space="preserve">zostać zrealizowane </w:t>
      </w:r>
      <w:r w:rsidRPr="00FC61C7">
        <w:rPr>
          <w:rFonts w:cstheme="minorHAnsi"/>
        </w:rPr>
        <w:t xml:space="preserve">na podstawie </w:t>
      </w:r>
      <w:r w:rsidR="00AB4D9B" w:rsidRPr="00FC61C7">
        <w:rPr>
          <w:rFonts w:cstheme="minorHAnsi"/>
        </w:rPr>
        <w:t xml:space="preserve">następujących </w:t>
      </w:r>
      <w:r w:rsidR="008D218A" w:rsidRPr="00FC61C7">
        <w:rPr>
          <w:rFonts w:cstheme="minorHAnsi"/>
        </w:rPr>
        <w:t xml:space="preserve">wymagań </w:t>
      </w:r>
      <w:r w:rsidR="005D65B4" w:rsidRPr="00FC61C7">
        <w:rPr>
          <w:rFonts w:cstheme="minorHAnsi"/>
        </w:rPr>
        <w:t>Zamawiającego:</w:t>
      </w:r>
      <w:r w:rsidR="00F00210" w:rsidRPr="00FC61C7">
        <w:rPr>
          <w:rFonts w:cstheme="minorHAnsi"/>
        </w:rPr>
        <w:t xml:space="preserve"> </w:t>
      </w:r>
    </w:p>
    <w:p w14:paraId="4B135AE7" w14:textId="4FDBCFF3" w:rsidR="002E395F" w:rsidRPr="00FC61C7" w:rsidRDefault="002E395F" w:rsidP="003E08FB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cstheme="minorHAnsi"/>
        </w:rPr>
      </w:pPr>
      <w:r w:rsidRPr="00FC61C7">
        <w:rPr>
          <w:rFonts w:cstheme="minorHAnsi"/>
        </w:rPr>
        <w:t>wykonanie systemu obsługi zleceń produkcyjnych w technologii zapewniające</w:t>
      </w:r>
      <w:r w:rsidR="003E08FB" w:rsidRPr="00FC61C7">
        <w:rPr>
          <w:rFonts w:cstheme="minorHAnsi"/>
        </w:rPr>
        <w:t>j</w:t>
      </w:r>
      <w:r w:rsidRPr="00FC61C7">
        <w:rPr>
          <w:rFonts w:cstheme="minorHAnsi"/>
        </w:rPr>
        <w:t xml:space="preserve"> wysoką dostępność dla użytkownik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</w:t>
      </w:r>
      <w:r w:rsidR="003E08FB" w:rsidRPr="00FC61C7">
        <w:rPr>
          <w:rFonts w:cstheme="minorHAnsi"/>
        </w:rPr>
        <w:t xml:space="preserve"> o zróżnicowanych uprawnieniach</w:t>
      </w:r>
      <w:r w:rsidR="003E08FB" w:rsidRPr="00FC61C7">
        <w:rPr>
          <w:rFonts w:eastAsia="Arial Unicode MS" w:cstheme="minorHAnsi"/>
        </w:rPr>
        <w:t xml:space="preserve"> do korzystania z</w:t>
      </w:r>
      <w:r w:rsidR="00845299" w:rsidRPr="00FC61C7">
        <w:rPr>
          <w:rFonts w:eastAsia="Arial Unicode MS" w:cstheme="minorHAnsi"/>
        </w:rPr>
        <w:t> </w:t>
      </w:r>
      <w:r w:rsidR="003E08FB" w:rsidRPr="00FC61C7">
        <w:rPr>
          <w:rFonts w:eastAsia="Arial Unicode MS" w:cstheme="minorHAnsi"/>
        </w:rPr>
        <w:t>poszczególnych funkcji pełnego rozwiązania</w:t>
      </w:r>
      <w:r w:rsidR="00845299" w:rsidRPr="00FC61C7">
        <w:rPr>
          <w:rFonts w:eastAsia="Arial Unicode MS" w:cstheme="minorHAnsi"/>
        </w:rPr>
        <w:t>. Ponadto powinien on pozwalać na</w:t>
      </w:r>
      <w:r w:rsidR="003E08FB" w:rsidRPr="00FC61C7">
        <w:rPr>
          <w:rFonts w:eastAsia="Arial Unicode MS" w:cstheme="minorHAnsi"/>
        </w:rPr>
        <w:t xml:space="preserve"> integrację i</w:t>
      </w:r>
      <w:r w:rsidR="00845299" w:rsidRPr="00FC61C7">
        <w:rPr>
          <w:rFonts w:eastAsia="Arial Unicode MS" w:cstheme="minorHAnsi"/>
        </w:rPr>
        <w:t> </w:t>
      </w:r>
      <w:r w:rsidR="003E08FB" w:rsidRPr="00FC61C7">
        <w:rPr>
          <w:rFonts w:eastAsia="Arial Unicode MS" w:cstheme="minorHAnsi"/>
        </w:rPr>
        <w:t>dwukierunkową wymianę danych z połączonymi z innymi programami i bazami danych; zapewniając szybkość i sprawność działania</w:t>
      </w:r>
      <w:r w:rsidRPr="00FC61C7">
        <w:rPr>
          <w:rFonts w:cstheme="minorHAnsi"/>
        </w:rPr>
        <w:t xml:space="preserve"> i obsługę funkcjonalną wraz z obsługą status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zleceń, umożliwiając:</w:t>
      </w:r>
    </w:p>
    <w:p w14:paraId="40933E10" w14:textId="24588F98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rejestrację danych zlecenia</w:t>
      </w:r>
      <w:r w:rsidR="003E08FB" w:rsidRPr="00FC61C7">
        <w:rPr>
          <w:rFonts w:cstheme="minorHAnsi"/>
        </w:rPr>
        <w:t>,</w:t>
      </w:r>
    </w:p>
    <w:p w14:paraId="6BC0C619" w14:textId="748976AF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tworzenie i obsługę kart zleceń produkcyjnych</w:t>
      </w:r>
      <w:r w:rsidR="003E08FB" w:rsidRPr="00FC61C7">
        <w:rPr>
          <w:rFonts w:cstheme="minorHAnsi"/>
        </w:rPr>
        <w:t>,</w:t>
      </w:r>
    </w:p>
    <w:p w14:paraId="5D7CA890" w14:textId="589B07D1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prowadzenie poszczeg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lnych etap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zlecenia z obsługą status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</w:t>
      </w:r>
      <w:r w:rsidR="003E08FB" w:rsidRPr="00FC61C7">
        <w:rPr>
          <w:rFonts w:cstheme="minorHAnsi"/>
        </w:rPr>
        <w:t>,</w:t>
      </w:r>
    </w:p>
    <w:p w14:paraId="125B8358" w14:textId="4E87BAA9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budowanie dokumentacji napraw wraz ze zaleceniami</w:t>
      </w:r>
      <w:r w:rsidR="003E08FB" w:rsidRPr="00FC61C7">
        <w:rPr>
          <w:rFonts w:cstheme="minorHAnsi"/>
        </w:rPr>
        <w:t>,</w:t>
      </w:r>
    </w:p>
    <w:p w14:paraId="5BCA7114" w14:textId="4810C826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komunikację z klientami, warsztatami - uprawnienia dostępowe</w:t>
      </w:r>
      <w:r w:rsidR="003E08FB" w:rsidRPr="00FC61C7">
        <w:rPr>
          <w:rFonts w:cstheme="minorHAnsi"/>
        </w:rPr>
        <w:t>,</w:t>
      </w:r>
    </w:p>
    <w:p w14:paraId="0060E941" w14:textId="4AD51FE7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 xml:space="preserve">obsługę </w:t>
      </w:r>
      <w:r w:rsidRPr="00FC61C7">
        <w:rPr>
          <w:rFonts w:cstheme="minorHAnsi"/>
          <w:lang w:val="it-IT"/>
        </w:rPr>
        <w:t>operator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i ich uprawnień /technolog, operatorzy, kontrola, super użytkownik - ostatecznie zamykający zlecenie/</w:t>
      </w:r>
      <w:r w:rsidR="003E08FB" w:rsidRPr="00FC61C7">
        <w:rPr>
          <w:rFonts w:cstheme="minorHAnsi"/>
        </w:rPr>
        <w:t>,</w:t>
      </w:r>
    </w:p>
    <w:p w14:paraId="20E1260D" w14:textId="6D35AF97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prowadzenie raport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i statystyk</w:t>
      </w:r>
      <w:r w:rsidR="003E08FB" w:rsidRPr="00FC61C7">
        <w:rPr>
          <w:rFonts w:cstheme="minorHAnsi"/>
        </w:rPr>
        <w:t>.</w:t>
      </w:r>
    </w:p>
    <w:p w14:paraId="787D867B" w14:textId="12D9D074" w:rsidR="002E395F" w:rsidRPr="00FC61C7" w:rsidRDefault="002E395F" w:rsidP="002E395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 xml:space="preserve">wykonanie integracji ww. systemu Web </w:t>
      </w:r>
      <w:r w:rsidR="00845299" w:rsidRPr="00FC61C7">
        <w:rPr>
          <w:rFonts w:cstheme="minorHAnsi"/>
        </w:rPr>
        <w:t>lub równoważnego</w:t>
      </w:r>
      <w:r w:rsidR="00344588" w:rsidRPr="00FC61C7">
        <w:rPr>
          <w:rFonts w:cstheme="minorHAnsi"/>
        </w:rPr>
        <w:t xml:space="preserve"> (w zakresie użyteczności i funkcjonalności)</w:t>
      </w:r>
      <w:r w:rsidR="00845299" w:rsidRPr="00FC61C7">
        <w:rPr>
          <w:rFonts w:cstheme="minorHAnsi"/>
        </w:rPr>
        <w:t xml:space="preserve">  </w:t>
      </w:r>
      <w:r w:rsidRPr="00FC61C7">
        <w:rPr>
          <w:rFonts w:cstheme="minorHAnsi"/>
        </w:rPr>
        <w:t>z programem Subiekt</w:t>
      </w:r>
      <w:r w:rsidR="00237C1C" w:rsidRPr="00FC61C7">
        <w:rPr>
          <w:rFonts w:cstheme="minorHAnsi"/>
        </w:rPr>
        <w:t xml:space="preserve"> nexo</w:t>
      </w:r>
      <w:r w:rsidR="007143B4" w:rsidRPr="00FC61C7">
        <w:rPr>
          <w:rFonts w:cstheme="minorHAnsi"/>
        </w:rPr>
        <w:t xml:space="preserve"> Pro (posiadanym przez Zamawiającego) </w:t>
      </w:r>
      <w:r w:rsidRPr="00FC61C7">
        <w:rPr>
          <w:rFonts w:cstheme="minorHAnsi"/>
        </w:rPr>
        <w:t>w zakresie dwukierunkowej wymiany danych wg założeń funkcjonalnych projektu,</w:t>
      </w:r>
    </w:p>
    <w:p w14:paraId="029D0909" w14:textId="26656906" w:rsidR="002E395F" w:rsidRPr="00FC61C7" w:rsidRDefault="002E395F" w:rsidP="002E395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 xml:space="preserve">udostępnienie użytkownikom współpracującym z </w:t>
      </w:r>
      <w:r w:rsidR="00237C1C" w:rsidRPr="00FC61C7">
        <w:rPr>
          <w:rFonts w:cstheme="minorHAnsi"/>
        </w:rPr>
        <w:t>KRYMAR s.c.</w:t>
      </w:r>
      <w:r w:rsidRPr="00FC61C7">
        <w:rPr>
          <w:rFonts w:cstheme="minorHAnsi"/>
        </w:rPr>
        <w:t xml:space="preserve"> – warsztatom naprawczym (np.</w:t>
      </w:r>
      <w:r w:rsidR="00845299" w:rsidRPr="00FC61C7">
        <w:rPr>
          <w:rFonts w:cstheme="minorHAnsi"/>
        </w:rPr>
        <w:t> </w:t>
      </w:r>
      <w:r w:rsidRPr="00FC61C7">
        <w:rPr>
          <w:rFonts w:cstheme="minorHAnsi"/>
        </w:rPr>
        <w:t>warsztatom samochodowym) informacji w zakresie wymiany: status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i wytycznych do</w:t>
      </w:r>
      <w:r w:rsidR="00845299" w:rsidRPr="00FC61C7">
        <w:rPr>
          <w:rFonts w:cstheme="minorHAnsi"/>
        </w:rPr>
        <w:t> </w:t>
      </w:r>
      <w:r w:rsidRPr="00FC61C7">
        <w:rPr>
          <w:rFonts w:cstheme="minorHAnsi"/>
        </w:rPr>
        <w:t>napraw, rejestracji i obsługi zgłoszeń oraz przesyłania dokumentacji naprawczej klienta,</w:t>
      </w:r>
    </w:p>
    <w:p w14:paraId="5D70448E" w14:textId="4F7AFE7F" w:rsidR="002E395F" w:rsidRPr="00FC61C7" w:rsidRDefault="002E395F" w:rsidP="002E395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obsługa magazyn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z użyciem technologii kod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kreskowych: komponenty i wyroby gotowe, produkty regenerowane, części zamienne nowe, części używane - do dalszej regeneracji i</w:t>
      </w:r>
      <w:r w:rsidR="00845299" w:rsidRPr="00FC61C7">
        <w:rPr>
          <w:rFonts w:cstheme="minorHAnsi"/>
        </w:rPr>
        <w:t> </w:t>
      </w:r>
      <w:r w:rsidRPr="00FC61C7">
        <w:rPr>
          <w:rFonts w:cstheme="minorHAnsi"/>
        </w:rPr>
        <w:t>sprzedaży z magazynu wyrob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 xml:space="preserve">w gotowych, </w:t>
      </w:r>
    </w:p>
    <w:p w14:paraId="3702F4D3" w14:textId="674D3E9D" w:rsidR="002E395F" w:rsidRPr="00FC61C7" w:rsidRDefault="002E395F" w:rsidP="002E395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opracowanie aplikacji mobilnej do obsługi magazynu na urządzeniach mobilnych/tabletach (nasze urządzenia pracują obecnie na systemie Android i aplikacja powinna zapewniać kompatybilność), wyposażonych w czytnik kod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kreskowych współpracującym z</w:t>
      </w:r>
      <w:r w:rsidR="00845299" w:rsidRPr="00FC61C7">
        <w:rPr>
          <w:rFonts w:cstheme="minorHAnsi"/>
        </w:rPr>
        <w:t> </w:t>
      </w:r>
      <w:r w:rsidRPr="00FC61C7">
        <w:rPr>
          <w:rFonts w:cstheme="minorHAnsi"/>
        </w:rPr>
        <w:t xml:space="preserve">posiadanymi urządzeniami. Aplikacja zintegrowana jest z </w:t>
      </w:r>
      <w:r w:rsidR="00D73722" w:rsidRPr="00FC61C7">
        <w:rPr>
          <w:rFonts w:cstheme="minorHAnsi"/>
        </w:rPr>
        <w:t>systemem obsługi zleceń produkcyjnych</w:t>
      </w:r>
      <w:r w:rsidRPr="00FC61C7">
        <w:rPr>
          <w:rFonts w:cstheme="minorHAnsi"/>
        </w:rPr>
        <w:t xml:space="preserve"> </w:t>
      </w:r>
      <w:r w:rsidR="007143B4" w:rsidRPr="00FC61C7">
        <w:rPr>
          <w:rFonts w:cstheme="minorHAnsi"/>
        </w:rPr>
        <w:t>oraz programem Subiekt</w:t>
      </w:r>
      <w:r w:rsidRPr="00FC61C7">
        <w:rPr>
          <w:rFonts w:cstheme="minorHAnsi"/>
        </w:rPr>
        <w:t xml:space="preserve"> </w:t>
      </w:r>
      <w:r w:rsidR="00D73722" w:rsidRPr="00FC61C7">
        <w:rPr>
          <w:rFonts w:cstheme="minorHAnsi"/>
        </w:rPr>
        <w:t xml:space="preserve">nexo Pro </w:t>
      </w:r>
      <w:r w:rsidRPr="00FC61C7">
        <w:rPr>
          <w:rFonts w:cstheme="minorHAnsi"/>
        </w:rPr>
        <w:t>w zakresie wymiany danych w obu kierunkach w zakresie: kartoteki towarowej, kontrahent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w, dokument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magazynowych oraz zapewnienia użytkownikowi:</w:t>
      </w:r>
    </w:p>
    <w:p w14:paraId="07770917" w14:textId="77777777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pracy w trybie on-line i off-line</w:t>
      </w:r>
    </w:p>
    <w:p w14:paraId="7CA460F0" w14:textId="77777777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wykonywania przyjęć, wydań i przesunięć magazynowych</w:t>
      </w:r>
    </w:p>
    <w:p w14:paraId="4927D01F" w14:textId="77777777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prowadzenia kompletacji zam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wień</w:t>
      </w:r>
    </w:p>
    <w:p w14:paraId="176815B2" w14:textId="77777777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wydruku etykiet z kodem kreskowym</w:t>
      </w:r>
    </w:p>
    <w:p w14:paraId="0F151EBD" w14:textId="77777777" w:rsidR="002E395F" w:rsidRPr="00FC61C7" w:rsidRDefault="002E395F" w:rsidP="002E395F">
      <w:pPr>
        <w:pStyle w:val="Akapitzlist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przeprowadzenie inwentaryzacji towar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 xml:space="preserve">w </w:t>
      </w:r>
    </w:p>
    <w:p w14:paraId="384900AB" w14:textId="77777777" w:rsidR="002E395F" w:rsidRPr="00FC61C7" w:rsidRDefault="002E395F" w:rsidP="002E395F">
      <w:pPr>
        <w:spacing w:after="0" w:line="240" w:lineRule="auto"/>
        <w:jc w:val="both"/>
        <w:rPr>
          <w:rFonts w:cstheme="minorHAnsi"/>
        </w:rPr>
      </w:pPr>
    </w:p>
    <w:p w14:paraId="63AB68F3" w14:textId="679EA392" w:rsidR="002E395F" w:rsidRPr="00FC61C7" w:rsidRDefault="002E395F" w:rsidP="002E395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wykonanie integracji z systemem producenta części do turbosprężarek w obszarze stan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>w magazynowych i generowania zam</w:t>
      </w:r>
      <w:r w:rsidRPr="00FC61C7">
        <w:rPr>
          <w:rFonts w:cstheme="minorHAnsi"/>
          <w:lang w:val="es-ES_tradnl"/>
        </w:rPr>
        <w:t>ó</w:t>
      </w:r>
      <w:r w:rsidRPr="00FC61C7">
        <w:rPr>
          <w:rFonts w:cstheme="minorHAnsi"/>
        </w:rPr>
        <w:t xml:space="preserve">wień na potrzeby obsługi zaleceń produkcyjnych </w:t>
      </w:r>
      <w:r w:rsidR="00D73722" w:rsidRPr="00FC61C7">
        <w:rPr>
          <w:rFonts w:cstheme="minorHAnsi"/>
        </w:rPr>
        <w:t>Krymar s.c.</w:t>
      </w:r>
      <w:r w:rsidRPr="00FC61C7">
        <w:rPr>
          <w:rFonts w:cstheme="minorHAnsi"/>
        </w:rPr>
        <w:t>,</w:t>
      </w:r>
    </w:p>
    <w:p w14:paraId="41E62165" w14:textId="77777777" w:rsidR="002E395F" w:rsidRPr="00FC61C7" w:rsidRDefault="002E395F" w:rsidP="002E395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zapewnienie bezpieczeństwa wymiany danych i stałego utrzymania systemu,</w:t>
      </w:r>
    </w:p>
    <w:p w14:paraId="349C07D8" w14:textId="4AC8157F" w:rsidR="002E395F" w:rsidRPr="00FC61C7" w:rsidRDefault="002E395F" w:rsidP="002E395F">
      <w:pPr>
        <w:pStyle w:val="Akapitzlist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 w:val="0"/>
        <w:jc w:val="both"/>
        <w:rPr>
          <w:rFonts w:cstheme="minorHAnsi"/>
        </w:rPr>
      </w:pPr>
      <w:r w:rsidRPr="00FC61C7">
        <w:rPr>
          <w:rFonts w:cstheme="minorHAnsi"/>
        </w:rPr>
        <w:t>umożliwienie dalszej rozbudowy systemu obsługi zleceń produkcyjnych oraz połączenia go</w:t>
      </w:r>
      <w:r w:rsidR="00845299" w:rsidRPr="00FC61C7">
        <w:rPr>
          <w:rFonts w:cstheme="minorHAnsi"/>
        </w:rPr>
        <w:t> </w:t>
      </w:r>
      <w:r w:rsidRPr="00FC61C7">
        <w:rPr>
          <w:rFonts w:cstheme="minorHAnsi"/>
        </w:rPr>
        <w:t>w</w:t>
      </w:r>
      <w:r w:rsidR="00845299" w:rsidRPr="00FC61C7">
        <w:rPr>
          <w:rFonts w:cstheme="minorHAnsi"/>
        </w:rPr>
        <w:t> </w:t>
      </w:r>
      <w:r w:rsidRPr="00FC61C7">
        <w:rPr>
          <w:rFonts w:cstheme="minorHAnsi"/>
        </w:rPr>
        <w:t>przyszłości z</w:t>
      </w:r>
      <w:r w:rsidR="00D73722" w:rsidRPr="00FC61C7">
        <w:rPr>
          <w:rFonts w:cstheme="minorHAnsi"/>
        </w:rPr>
        <w:t xml:space="preserve"> </w:t>
      </w:r>
      <w:r w:rsidR="00D73722" w:rsidRPr="00FC61C7">
        <w:rPr>
          <w:rFonts w:eastAsia="Arial Unicode MS" w:cstheme="minorHAnsi"/>
        </w:rPr>
        <w:t>otwartą architekturą systemu</w:t>
      </w:r>
      <w:r w:rsidRPr="00FC61C7">
        <w:rPr>
          <w:rFonts w:cstheme="minorHAnsi"/>
        </w:rPr>
        <w:t xml:space="preserve"> platformą e-commerce i innymi zewnętrznymi programami.</w:t>
      </w:r>
    </w:p>
    <w:p w14:paraId="08B141DE" w14:textId="77777777" w:rsidR="00344588" w:rsidRPr="00FC61C7" w:rsidRDefault="00344588" w:rsidP="002E395F">
      <w:pPr>
        <w:spacing w:after="0" w:line="240" w:lineRule="auto"/>
        <w:jc w:val="both"/>
        <w:rPr>
          <w:rFonts w:cstheme="minorHAnsi"/>
        </w:rPr>
      </w:pPr>
    </w:p>
    <w:p w14:paraId="6685E1C5" w14:textId="43478BAC" w:rsidR="002E395F" w:rsidRPr="00FC61C7" w:rsidRDefault="002E395F" w:rsidP="002E395F">
      <w:pPr>
        <w:spacing w:after="0" w:line="240" w:lineRule="auto"/>
        <w:jc w:val="both"/>
        <w:rPr>
          <w:rFonts w:cstheme="minorHAnsi"/>
        </w:rPr>
      </w:pPr>
      <w:r w:rsidRPr="00FC61C7">
        <w:rPr>
          <w:rFonts w:cstheme="minorHAnsi"/>
        </w:rPr>
        <w:t>Technologie projektu:</w:t>
      </w:r>
    </w:p>
    <w:p w14:paraId="22B592C7" w14:textId="5217C4CD" w:rsidR="002E395F" w:rsidRPr="00FC61C7" w:rsidRDefault="00D73722" w:rsidP="000E748B">
      <w:pPr>
        <w:spacing w:after="0" w:line="240" w:lineRule="auto"/>
        <w:jc w:val="both"/>
        <w:rPr>
          <w:rFonts w:cstheme="minorHAnsi"/>
        </w:rPr>
      </w:pPr>
      <w:r w:rsidRPr="00FC61C7">
        <w:rPr>
          <w:rFonts w:eastAsia="Arial Unicode MS" w:cstheme="minorHAnsi"/>
        </w:rPr>
        <w:t>Wykonane w technologii umożliwiającej wygodną i sprawną wymianę danych z API systemów zewnętrznych i środowisk bazodanowych oraz odświeżanie elementów wyświetlanej strony w trybie rzeczywistym.</w:t>
      </w:r>
      <w:r w:rsidRPr="00FC61C7">
        <w:rPr>
          <w:rFonts w:cstheme="minorHAnsi"/>
        </w:rPr>
        <w:t xml:space="preserve"> </w:t>
      </w:r>
    </w:p>
    <w:p w14:paraId="4ED95030" w14:textId="274D701F" w:rsidR="00FC61C7" w:rsidRPr="00B45D98" w:rsidRDefault="00FC61C7" w:rsidP="00FC61C7">
      <w:pPr>
        <w:spacing w:after="0" w:line="36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 xml:space="preserve">Ponadto, w ramach przedmiotu zamówienia wymagane jest przeprowadzenie szkolenia z cyberbezpieczeństwa zakończonego certyfikatem (3 dni po 6 h). Zakres szkolenia musi być związany z przedmiotem zamówienia i obejmować zagadnienia: </w:t>
      </w:r>
    </w:p>
    <w:p w14:paraId="7717248F" w14:textId="1C970425" w:rsidR="000E748B" w:rsidRPr="00B45D98" w:rsidRDefault="000E748B" w:rsidP="000E748B">
      <w:pPr>
        <w:spacing w:after="0" w:line="24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>-</w:t>
      </w:r>
      <w:r w:rsidRPr="00B45D98">
        <w:rPr>
          <w:rFonts w:cstheme="minorHAnsi"/>
        </w:rPr>
        <w:t>Podstawy Cyberbezpieczeństwa: Wprowadzenie do cyberbezpieczeństwa, w tym definicje i podstawowe terminy. Zrozumienie, dlaczego jest to ważne dla każdego pracownika.</w:t>
      </w:r>
    </w:p>
    <w:p w14:paraId="0297274D" w14:textId="6886B84F" w:rsidR="000E748B" w:rsidRPr="00B45D98" w:rsidRDefault="000E748B" w:rsidP="000E748B">
      <w:pPr>
        <w:spacing w:after="0" w:line="24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>-</w:t>
      </w:r>
      <w:r w:rsidRPr="00B45D98">
        <w:rPr>
          <w:rFonts w:cstheme="minorHAnsi"/>
        </w:rPr>
        <w:t>Rozpoznawanie Zagrożeń: Szczegółowe omówienie najczęstszych zagrożeń cyfrowych, takich jak phishing, malware, ransomware, ataki socjotechniczne.</w:t>
      </w:r>
    </w:p>
    <w:p w14:paraId="43988ACA" w14:textId="71D14E83" w:rsidR="000E748B" w:rsidRPr="00B45D98" w:rsidRDefault="000E748B" w:rsidP="000E748B">
      <w:pPr>
        <w:spacing w:after="0" w:line="24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>-</w:t>
      </w:r>
      <w:r w:rsidRPr="00B45D98">
        <w:rPr>
          <w:rFonts w:cstheme="minorHAnsi"/>
        </w:rPr>
        <w:t>Bezpieczne Hasła i Autoryzacja: Nauka tworzenia silnych haseł, stosowania wieloskładnikowej autentykacji i zarządzania hasłami.</w:t>
      </w:r>
    </w:p>
    <w:p w14:paraId="08CBE4B1" w14:textId="6065801F" w:rsidR="000E748B" w:rsidRPr="00B45D98" w:rsidRDefault="000E748B" w:rsidP="000E748B">
      <w:pPr>
        <w:spacing w:after="0" w:line="24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>-</w:t>
      </w:r>
      <w:r w:rsidRPr="00B45D98">
        <w:rPr>
          <w:rFonts w:cstheme="minorHAnsi"/>
        </w:rPr>
        <w:t>Bezpieczeństwo Danych i Ochrona Prywatności: Jak chronić poufne dane firmy i danych osobowych, w tym zasady dotyczące przetwarzania i przechowywania danych.</w:t>
      </w:r>
    </w:p>
    <w:p w14:paraId="55252A28" w14:textId="28467C51" w:rsidR="000E748B" w:rsidRPr="00B45D98" w:rsidRDefault="000E748B" w:rsidP="000E748B">
      <w:pPr>
        <w:spacing w:after="0" w:line="24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>-</w:t>
      </w:r>
      <w:r w:rsidRPr="00B45D98">
        <w:rPr>
          <w:rFonts w:cstheme="minorHAnsi"/>
        </w:rPr>
        <w:t>Bezpieczne Korzystanie z Internetu i E-maila: Praktyki zapewniające bezpieczne przeglądanie internetu i korzystanie z e-maili, w tym identyfikacja i unikanie szkodliwych załączników i linków.</w:t>
      </w:r>
    </w:p>
    <w:p w14:paraId="5CA51DB6" w14:textId="331C0226" w:rsidR="000E748B" w:rsidRPr="00B45D98" w:rsidRDefault="000E748B" w:rsidP="000E748B">
      <w:pPr>
        <w:spacing w:after="0" w:line="240" w:lineRule="auto"/>
        <w:ind w:firstLine="360"/>
        <w:jc w:val="both"/>
        <w:rPr>
          <w:rFonts w:cstheme="minorHAnsi"/>
        </w:rPr>
      </w:pPr>
      <w:r w:rsidRPr="00B45D98">
        <w:rPr>
          <w:rFonts w:cstheme="minorHAnsi"/>
        </w:rPr>
        <w:t>-</w:t>
      </w:r>
      <w:r w:rsidRPr="00B45D98">
        <w:rPr>
          <w:rFonts w:cstheme="minorHAnsi"/>
        </w:rPr>
        <w:t>Bezpieczeństwo Sieciowe: Podstawy bezpieczeństwa sieci, w tym użycie bezpiecznych połączeń VPN, rozumienie firewalle i sieci Wi-Fi.</w:t>
      </w:r>
    </w:p>
    <w:p w14:paraId="49656C5B" w14:textId="77777777" w:rsidR="00845299" w:rsidRPr="00FC61C7" w:rsidRDefault="00845299" w:rsidP="008A1642">
      <w:pPr>
        <w:pStyle w:val="Akapitzlist"/>
        <w:jc w:val="both"/>
        <w:rPr>
          <w:rFonts w:cstheme="minorHAnsi"/>
          <w:color w:val="FF0000"/>
        </w:rPr>
      </w:pPr>
    </w:p>
    <w:p w14:paraId="4CC82063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Kryteria oceny oferty wraz z określeniem wag punktowych/procentowych przypisanych do każdego z kryteriów</w:t>
      </w:r>
    </w:p>
    <w:p w14:paraId="348F59FF" w14:textId="77777777" w:rsidR="009018A9" w:rsidRPr="00FC61C7" w:rsidRDefault="009018A9" w:rsidP="009018A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C61C7">
        <w:rPr>
          <w:rFonts w:cstheme="minorHAnsi"/>
        </w:rPr>
        <w:t>Cena ofertowa – waga kryterium 80%</w:t>
      </w:r>
    </w:p>
    <w:p w14:paraId="7A7C51EB" w14:textId="77777777" w:rsidR="009018A9" w:rsidRPr="00FC61C7" w:rsidRDefault="009018A9" w:rsidP="009018A9">
      <w:pPr>
        <w:pStyle w:val="Akapitzlist"/>
        <w:numPr>
          <w:ilvl w:val="0"/>
          <w:numId w:val="6"/>
        </w:numPr>
        <w:jc w:val="both"/>
        <w:rPr>
          <w:rFonts w:cstheme="minorHAnsi"/>
        </w:rPr>
      </w:pPr>
      <w:r w:rsidRPr="00FC61C7">
        <w:rPr>
          <w:rFonts w:cstheme="minorHAnsi"/>
        </w:rPr>
        <w:t>Termin wykonania – waga kryterium 20%</w:t>
      </w:r>
    </w:p>
    <w:p w14:paraId="02A75647" w14:textId="77777777" w:rsidR="009018A9" w:rsidRPr="00FC61C7" w:rsidRDefault="009018A9" w:rsidP="00917520">
      <w:pPr>
        <w:spacing w:line="360" w:lineRule="auto"/>
        <w:jc w:val="both"/>
        <w:rPr>
          <w:rFonts w:cstheme="minorHAnsi"/>
        </w:rPr>
      </w:pPr>
      <w:r w:rsidRPr="00FC61C7">
        <w:rPr>
          <w:rFonts w:cstheme="minorHAnsi"/>
        </w:rPr>
        <w:t>Za ofertę najkorzystniejszą uznana zostanie oferta, która uzyska największą liczbę punktów w wyżej wymienionych kryteriach oceny ofert.</w:t>
      </w:r>
    </w:p>
    <w:p w14:paraId="789F7532" w14:textId="77777777" w:rsidR="00845299" w:rsidRPr="00FC61C7" w:rsidRDefault="00845299" w:rsidP="009018A9">
      <w:pPr>
        <w:jc w:val="both"/>
        <w:rPr>
          <w:rFonts w:cstheme="minorHAnsi"/>
          <w:b/>
        </w:rPr>
      </w:pPr>
    </w:p>
    <w:p w14:paraId="354213E3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Opis sposobu przyznawania punktacji za spełnienie danego kryterium oceny oferty</w:t>
      </w:r>
    </w:p>
    <w:p w14:paraId="4301AF93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Sposób punktowego obliczania ofert: Ostateczna liczba punktów będzie liczona na podstawie wzoru P=Pc+Pt, gdzie:</w:t>
      </w:r>
    </w:p>
    <w:p w14:paraId="32B97883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P – ostateczna liczba punktów ocenianej oferty</w:t>
      </w:r>
    </w:p>
    <w:p w14:paraId="105118D4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Pc – liczba punktów ocenianej oferty w kryterium cena ofertowa</w:t>
      </w:r>
    </w:p>
    <w:p w14:paraId="12322B53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Pt – liczba punktów ocenianej oferty w kryterium termin wykonania</w:t>
      </w:r>
    </w:p>
    <w:p w14:paraId="29B4CC5F" w14:textId="77777777" w:rsidR="009018A9" w:rsidRPr="00FC61C7" w:rsidRDefault="009018A9" w:rsidP="009018A9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FC61C7">
        <w:rPr>
          <w:rFonts w:cstheme="minorHAnsi"/>
        </w:rPr>
        <w:t>Liczba punktów w kryterium cena ofertowa będzie liczona według wzoru:</w:t>
      </w:r>
    </w:p>
    <w:p w14:paraId="18111B5A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>Pc=(Cn/Co) x 80 pkt</w:t>
      </w:r>
    </w:p>
    <w:p w14:paraId="63530012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>Pc – liczba punktów ocenianej oferty w kryterium cena ofertowa</w:t>
      </w:r>
    </w:p>
    <w:p w14:paraId="02368B1C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>Cn – najniższa zaoferowana cena, spośród ofert niepodlegających odrzuceniu</w:t>
      </w:r>
    </w:p>
    <w:p w14:paraId="0183591D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>Co – cena zaoferowana w ofercie ocenianej, spośród ofert niepodlegających odrzuceniu.</w:t>
      </w:r>
    </w:p>
    <w:p w14:paraId="26FE59E6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>Wynik zaokrągla się do dwóch miejsc po przecinku.</w:t>
      </w:r>
    </w:p>
    <w:p w14:paraId="06CB850C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lastRenderedPageBreak/>
        <w:t>Oferta może uzyskać maksymalnie 80 punktów w tym kryterium.</w:t>
      </w:r>
    </w:p>
    <w:p w14:paraId="48BBE268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</w:p>
    <w:p w14:paraId="6AE98516" w14:textId="77777777" w:rsidR="009018A9" w:rsidRPr="00FC61C7" w:rsidRDefault="009018A9" w:rsidP="009018A9">
      <w:pPr>
        <w:pStyle w:val="Akapitzlist"/>
        <w:numPr>
          <w:ilvl w:val="0"/>
          <w:numId w:val="7"/>
        </w:numPr>
        <w:jc w:val="both"/>
        <w:rPr>
          <w:rFonts w:cstheme="minorHAnsi"/>
        </w:rPr>
      </w:pPr>
      <w:r w:rsidRPr="00FC61C7">
        <w:rPr>
          <w:rFonts w:cstheme="minorHAnsi"/>
        </w:rPr>
        <w:t>Liczba punktów w kryterium termin wykonania będzie liczona według wzoru.</w:t>
      </w:r>
    </w:p>
    <w:p w14:paraId="1BA3824C" w14:textId="761FEF66" w:rsidR="009018A9" w:rsidRPr="00FC61C7" w:rsidRDefault="009018A9" w:rsidP="009018A9">
      <w:pPr>
        <w:pStyle w:val="Akapitzlist"/>
        <w:jc w:val="both"/>
        <w:rPr>
          <w:rFonts w:cstheme="minorHAnsi"/>
          <w:color w:val="FF0000"/>
        </w:rPr>
      </w:pPr>
      <w:r w:rsidRPr="00FC61C7">
        <w:rPr>
          <w:rFonts w:cstheme="minorHAnsi"/>
        </w:rPr>
        <w:t xml:space="preserve">Pt – termin wykonania powyżej </w:t>
      </w:r>
      <w:r w:rsidR="00282F7B" w:rsidRPr="00FC61C7">
        <w:rPr>
          <w:rFonts w:cstheme="minorHAnsi"/>
        </w:rPr>
        <w:t>12</w:t>
      </w:r>
      <w:r w:rsidRPr="00FC61C7">
        <w:rPr>
          <w:rFonts w:cstheme="minorHAnsi"/>
        </w:rPr>
        <w:t xml:space="preserve">0 dni kalendarzowych – 0 pkt </w:t>
      </w:r>
    </w:p>
    <w:p w14:paraId="6ACA6743" w14:textId="6F665B0C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 xml:space="preserve">Pt – termin wykonania od </w:t>
      </w:r>
      <w:r w:rsidR="00282F7B" w:rsidRPr="00FC61C7">
        <w:rPr>
          <w:rFonts w:cstheme="minorHAnsi"/>
        </w:rPr>
        <w:t>11</w:t>
      </w:r>
      <w:r w:rsidRPr="00FC61C7">
        <w:rPr>
          <w:rFonts w:cstheme="minorHAnsi"/>
        </w:rPr>
        <w:t xml:space="preserve">1 do </w:t>
      </w:r>
      <w:r w:rsidR="00282F7B" w:rsidRPr="00FC61C7">
        <w:rPr>
          <w:rFonts w:cstheme="minorHAnsi"/>
        </w:rPr>
        <w:t>120</w:t>
      </w:r>
      <w:r w:rsidRPr="00FC61C7">
        <w:rPr>
          <w:rFonts w:cstheme="minorHAnsi"/>
        </w:rPr>
        <w:t xml:space="preserve"> dni kalendarzowych – 5 pkt</w:t>
      </w:r>
    </w:p>
    <w:p w14:paraId="71E86462" w14:textId="4F0CE3EF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 xml:space="preserve">Pt – termin wykonania od </w:t>
      </w:r>
      <w:r w:rsidR="00282F7B" w:rsidRPr="00FC61C7">
        <w:rPr>
          <w:rFonts w:cstheme="minorHAnsi"/>
        </w:rPr>
        <w:t>10</w:t>
      </w:r>
      <w:r w:rsidRPr="00FC61C7">
        <w:rPr>
          <w:rFonts w:cstheme="minorHAnsi"/>
        </w:rPr>
        <w:t xml:space="preserve">1 do </w:t>
      </w:r>
      <w:r w:rsidR="00282F7B" w:rsidRPr="00FC61C7">
        <w:rPr>
          <w:rFonts w:cstheme="minorHAnsi"/>
        </w:rPr>
        <w:t>110</w:t>
      </w:r>
      <w:r w:rsidRPr="00FC61C7">
        <w:rPr>
          <w:rFonts w:cstheme="minorHAnsi"/>
        </w:rPr>
        <w:t xml:space="preserve"> dni kalendarzowych – 10 pkt</w:t>
      </w:r>
    </w:p>
    <w:p w14:paraId="7B5FE4EE" w14:textId="0756F188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 xml:space="preserve">Pt – termin wykonania od </w:t>
      </w:r>
      <w:r w:rsidR="00282F7B" w:rsidRPr="00FC61C7">
        <w:rPr>
          <w:rFonts w:cstheme="minorHAnsi"/>
        </w:rPr>
        <w:t>9</w:t>
      </w:r>
      <w:r w:rsidRPr="00FC61C7">
        <w:rPr>
          <w:rFonts w:cstheme="minorHAnsi"/>
        </w:rPr>
        <w:t xml:space="preserve">1 do </w:t>
      </w:r>
      <w:r w:rsidR="00282F7B" w:rsidRPr="00FC61C7">
        <w:rPr>
          <w:rFonts w:cstheme="minorHAnsi"/>
        </w:rPr>
        <w:t>10</w:t>
      </w:r>
      <w:r w:rsidRPr="00FC61C7">
        <w:rPr>
          <w:rFonts w:cstheme="minorHAnsi"/>
        </w:rPr>
        <w:t>0 dni kalendarzowych – 15 pkt</w:t>
      </w:r>
    </w:p>
    <w:p w14:paraId="28DE7CDE" w14:textId="1F9407FE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 xml:space="preserve">Pt – termin wykonania poniżej </w:t>
      </w:r>
      <w:r w:rsidR="00282F7B" w:rsidRPr="00FC61C7">
        <w:rPr>
          <w:rFonts w:cstheme="minorHAnsi"/>
        </w:rPr>
        <w:t>9</w:t>
      </w:r>
      <w:r w:rsidRPr="00FC61C7">
        <w:rPr>
          <w:rFonts w:cstheme="minorHAnsi"/>
        </w:rPr>
        <w:t>1 dni kalendarzowych – 20 pkt</w:t>
      </w:r>
    </w:p>
    <w:p w14:paraId="7A69149B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>Wartość punktowa w zakresie kryterium termin wykonania przyznana zostanie na podstawie informacji podanych przez Wykonawcę w Formularzu ofertowym.</w:t>
      </w:r>
    </w:p>
    <w:p w14:paraId="6612CA3F" w14:textId="77777777" w:rsidR="00282F7B" w:rsidRPr="00FC61C7" w:rsidRDefault="00282F7B" w:rsidP="009018A9">
      <w:pPr>
        <w:jc w:val="both"/>
        <w:rPr>
          <w:rFonts w:cstheme="minorHAnsi"/>
        </w:rPr>
      </w:pPr>
    </w:p>
    <w:p w14:paraId="72B76A18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Termin składania ofert</w:t>
      </w:r>
    </w:p>
    <w:p w14:paraId="7552E2A8" w14:textId="5758AB0F" w:rsidR="00BF3CA9" w:rsidRPr="00B45D98" w:rsidRDefault="00FC61C7" w:rsidP="00B45D98">
      <w:pPr>
        <w:pStyle w:val="Akapitzlist"/>
        <w:spacing w:after="0" w:line="360" w:lineRule="auto"/>
        <w:ind w:left="360"/>
        <w:jc w:val="both"/>
        <w:rPr>
          <w:rFonts w:asciiTheme="majorHAnsi" w:hAnsiTheme="majorHAnsi" w:cstheme="majorHAnsi"/>
        </w:rPr>
      </w:pPr>
      <w:r w:rsidRPr="004E7B55">
        <w:rPr>
          <w:rFonts w:asciiTheme="majorHAnsi" w:hAnsiTheme="majorHAnsi" w:cstheme="majorHAnsi"/>
        </w:rPr>
        <w:t xml:space="preserve">Termin składania ofert, nie krótszy niż 7 dni kalendarzowych (bieg terminu rozpoczyna się w dniu następującym po dniu upublicznienia zapytania ofertowego, a kończy z upływem ostatniego dnia; czyli </w:t>
      </w:r>
      <w:r w:rsidRPr="004E7B55">
        <w:rPr>
          <w:rFonts w:asciiTheme="majorHAnsi" w:hAnsiTheme="majorHAnsi" w:cstheme="majorHAnsi"/>
          <w:b/>
        </w:rPr>
        <w:t>05.0</w:t>
      </w:r>
      <w:r>
        <w:rPr>
          <w:rFonts w:asciiTheme="majorHAnsi" w:hAnsiTheme="majorHAnsi" w:cstheme="majorHAnsi"/>
          <w:b/>
        </w:rPr>
        <w:t>4</w:t>
      </w:r>
      <w:r w:rsidRPr="004E7B55">
        <w:rPr>
          <w:rFonts w:asciiTheme="majorHAnsi" w:hAnsiTheme="majorHAnsi" w:cstheme="majorHAnsi"/>
          <w:b/>
        </w:rPr>
        <w:t>.2024 roku do godz. 0:01.</w:t>
      </w:r>
    </w:p>
    <w:p w14:paraId="7BDC2631" w14:textId="77777777" w:rsidR="009018A9" w:rsidRPr="00FC61C7" w:rsidRDefault="009018A9" w:rsidP="009018A9">
      <w:pPr>
        <w:rPr>
          <w:rFonts w:cstheme="minorHAnsi"/>
        </w:rPr>
      </w:pPr>
      <w:r w:rsidRPr="00FC61C7">
        <w:rPr>
          <w:rFonts w:cstheme="minorHAnsi"/>
        </w:rPr>
        <w:t>Oferta powinna być ważna nie krócej niż 90 dni od daty złożenia.</w:t>
      </w:r>
    </w:p>
    <w:p w14:paraId="35D1AB1A" w14:textId="77777777" w:rsidR="00845299" w:rsidRPr="00FC61C7" w:rsidRDefault="00845299" w:rsidP="009018A9">
      <w:pPr>
        <w:jc w:val="both"/>
        <w:rPr>
          <w:rFonts w:cstheme="minorHAnsi"/>
        </w:rPr>
      </w:pPr>
    </w:p>
    <w:p w14:paraId="1E509A27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Warunki udziału w postępowaniu:</w:t>
      </w:r>
    </w:p>
    <w:p w14:paraId="153699AB" w14:textId="5BA2B4EE" w:rsidR="009018A9" w:rsidRPr="00FC61C7" w:rsidRDefault="009018A9" w:rsidP="009018A9">
      <w:pPr>
        <w:jc w:val="both"/>
        <w:rPr>
          <w:rFonts w:cstheme="minorHAnsi"/>
        </w:rPr>
      </w:pPr>
      <w:bookmarkStart w:id="1" w:name="_Hlk160172013"/>
      <w:r w:rsidRPr="00FC61C7">
        <w:rPr>
          <w:rFonts w:cstheme="minorHAnsi"/>
        </w:rPr>
        <w:t>Zamówienie nie może być udzielone podmiotowi</w:t>
      </w:r>
      <w:r w:rsidR="00E80CA1" w:rsidRPr="00FC61C7">
        <w:rPr>
          <w:rFonts w:cstheme="minorHAnsi"/>
        </w:rPr>
        <w:t>, wobec którego zachodzi konflikt interesów, tj.</w:t>
      </w:r>
      <w:r w:rsidRPr="00FC61C7">
        <w:rPr>
          <w:rFonts w:cstheme="minorHAnsi"/>
        </w:rPr>
        <w:t xml:space="preserve"> powiązane</w:t>
      </w:r>
      <w:r w:rsidR="00E80CA1" w:rsidRPr="00FC61C7">
        <w:rPr>
          <w:rFonts w:cstheme="minorHAnsi"/>
        </w:rPr>
        <w:t>go</w:t>
      </w:r>
      <w:r w:rsidRPr="00FC61C7">
        <w:rPr>
          <w:rFonts w:cstheme="minorHAnsi"/>
        </w:rPr>
        <w:t xml:space="preserve">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Wykonawcy, a Wykonawcą, polegające w</w:t>
      </w:r>
      <w:r w:rsidR="00E80CA1" w:rsidRPr="00FC61C7">
        <w:rPr>
          <w:rFonts w:cstheme="minorHAnsi"/>
        </w:rPr>
        <w:t xml:space="preserve"> </w:t>
      </w:r>
      <w:r w:rsidRPr="00FC61C7">
        <w:rPr>
          <w:rFonts w:cstheme="minorHAnsi"/>
        </w:rPr>
        <w:t>szczególności na:</w:t>
      </w:r>
    </w:p>
    <w:bookmarkEnd w:id="1"/>
    <w:p w14:paraId="6AB2043E" w14:textId="77777777" w:rsidR="009018A9" w:rsidRPr="00FC61C7" w:rsidRDefault="009018A9" w:rsidP="009018A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C61C7">
        <w:rPr>
          <w:rFonts w:cstheme="minorHAnsi"/>
        </w:rPr>
        <w:t>uczestniczeniu w spółce jako wspólnik spółki cywilnej lub spółki osobowej,</w:t>
      </w:r>
    </w:p>
    <w:p w14:paraId="4A59B788" w14:textId="77777777" w:rsidR="009018A9" w:rsidRPr="00FC61C7" w:rsidRDefault="009018A9" w:rsidP="009018A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C61C7">
        <w:rPr>
          <w:rFonts w:cstheme="minorHAnsi"/>
        </w:rPr>
        <w:t>posiadaniu co najmniej 10 % udziałów lub akcji,</w:t>
      </w:r>
    </w:p>
    <w:p w14:paraId="6EE2C3A8" w14:textId="77777777" w:rsidR="009018A9" w:rsidRPr="00FC61C7" w:rsidRDefault="009018A9" w:rsidP="009018A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C61C7">
        <w:rPr>
          <w:rFonts w:cstheme="minorHAnsi"/>
        </w:rPr>
        <w:t>pełnieniu funkcji członka organu nadzorczego lub zarządzającego, prokurenta,</w:t>
      </w:r>
    </w:p>
    <w:p w14:paraId="0C78E96A" w14:textId="77777777" w:rsidR="009018A9" w:rsidRPr="00FC61C7" w:rsidRDefault="009018A9" w:rsidP="009018A9">
      <w:pPr>
        <w:pStyle w:val="Akapitzlist"/>
        <w:jc w:val="both"/>
        <w:rPr>
          <w:rFonts w:cstheme="minorHAnsi"/>
        </w:rPr>
      </w:pPr>
      <w:r w:rsidRPr="00FC61C7">
        <w:rPr>
          <w:rFonts w:cstheme="minorHAnsi"/>
        </w:rPr>
        <w:t>pełnomocnika,</w:t>
      </w:r>
    </w:p>
    <w:p w14:paraId="159F31D8" w14:textId="77777777" w:rsidR="009018A9" w:rsidRPr="00FC61C7" w:rsidRDefault="009018A9" w:rsidP="009018A9">
      <w:pPr>
        <w:pStyle w:val="Akapitzlist"/>
        <w:numPr>
          <w:ilvl w:val="0"/>
          <w:numId w:val="5"/>
        </w:numPr>
        <w:jc w:val="both"/>
        <w:rPr>
          <w:rFonts w:cstheme="minorHAnsi"/>
        </w:rPr>
      </w:pPr>
      <w:r w:rsidRPr="00FC61C7">
        <w:rPr>
          <w:rFonts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747F700" w14:textId="77777777" w:rsidR="009018A9" w:rsidRPr="00FC61C7" w:rsidRDefault="009018A9" w:rsidP="009018A9">
      <w:pPr>
        <w:jc w:val="both"/>
        <w:rPr>
          <w:rFonts w:cstheme="minorHAnsi"/>
        </w:rPr>
      </w:pPr>
    </w:p>
    <w:p w14:paraId="3EDB7213" w14:textId="406A4734" w:rsidR="009018A9" w:rsidRPr="00FC61C7" w:rsidRDefault="009018A9" w:rsidP="009018A9">
      <w:p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Zamawiający zobowiązuje Oferenta do złożenia oświadczenia, iż prowadzi działalność gospodarczą bądź posiada niezbędną wiedzę i doświadczenie w</w:t>
      </w:r>
      <w:r w:rsidR="00E259E6" w:rsidRPr="00FC61C7">
        <w:rPr>
          <w:rFonts w:cstheme="minorHAnsi"/>
          <w:b/>
        </w:rPr>
        <w:t xml:space="preserve"> </w:t>
      </w:r>
      <w:r w:rsidRPr="00FC61C7">
        <w:rPr>
          <w:rFonts w:cstheme="minorHAnsi"/>
          <w:b/>
        </w:rPr>
        <w:t>zakresie dostaw bądź usług objętych zapytaniem ofertowym oraz posiada faktyczną zdolność do wykonania zamówienia, w tym między innymi dysponuje prawami, potencjałem technicznym i osobowym koniecznym do wykonania tego zamówienia.</w:t>
      </w:r>
    </w:p>
    <w:p w14:paraId="03B409CA" w14:textId="77777777" w:rsidR="009018A9" w:rsidRPr="00FC61C7" w:rsidRDefault="009018A9" w:rsidP="009018A9">
      <w:pPr>
        <w:jc w:val="both"/>
        <w:rPr>
          <w:rFonts w:cstheme="minorHAnsi"/>
        </w:rPr>
      </w:pPr>
    </w:p>
    <w:p w14:paraId="2CE8376B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lastRenderedPageBreak/>
        <w:t>O udzielenie zamówienia może ubiegać się Oferent spełniający następujące warunki:</w:t>
      </w:r>
    </w:p>
    <w:p w14:paraId="63A2BDB7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a) znajduje się w sytuacji ekonomicznej i finansowej zapewniającej wykonanie zamówienia.</w:t>
      </w:r>
    </w:p>
    <w:p w14:paraId="7554F802" w14:textId="0158992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b) nie podlega wykluczeniu z postępowania o udzielenie zamówienia w oparciu o zapisy zawarte w art. 24 ust. 1 i 2 ustawy Prawo zamówień publicznych.</w:t>
      </w:r>
    </w:p>
    <w:p w14:paraId="3EF818DA" w14:textId="77777777" w:rsidR="00917520" w:rsidRPr="00FC61C7" w:rsidRDefault="00917520" w:rsidP="009018A9">
      <w:pPr>
        <w:jc w:val="both"/>
        <w:rPr>
          <w:rFonts w:cstheme="minorHAnsi"/>
        </w:rPr>
      </w:pPr>
    </w:p>
    <w:p w14:paraId="12FE0F78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Sposób złożenia oferty:</w:t>
      </w:r>
    </w:p>
    <w:p w14:paraId="37A4193B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Oferta musi być napisana w języku polskim i podpisana przez osobę upoważnioną do reprezentowania Wykonawcy na zewnątrz.</w:t>
      </w:r>
    </w:p>
    <w:p w14:paraId="2D68AD79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Oferta winna zawierać:</w:t>
      </w:r>
    </w:p>
    <w:p w14:paraId="23D3C7E9" w14:textId="77777777" w:rsidR="009018A9" w:rsidRPr="00FC61C7" w:rsidRDefault="009018A9" w:rsidP="009018A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FC61C7">
        <w:rPr>
          <w:rFonts w:cstheme="minorHAnsi"/>
        </w:rPr>
        <w:t>Formularz ofertowy wg załączonego wzoru,</w:t>
      </w:r>
    </w:p>
    <w:p w14:paraId="0EA8FE07" w14:textId="77777777" w:rsidR="009018A9" w:rsidRPr="00FC61C7" w:rsidRDefault="009018A9" w:rsidP="009018A9">
      <w:pPr>
        <w:pStyle w:val="Akapitzlist"/>
        <w:numPr>
          <w:ilvl w:val="0"/>
          <w:numId w:val="8"/>
        </w:numPr>
        <w:spacing w:line="360" w:lineRule="auto"/>
        <w:jc w:val="both"/>
        <w:rPr>
          <w:rFonts w:cstheme="minorHAnsi"/>
        </w:rPr>
      </w:pPr>
      <w:r w:rsidRPr="00FC61C7">
        <w:rPr>
          <w:rFonts w:cstheme="minorHAnsi"/>
        </w:rPr>
        <w:t>Upoważnienie do podpisania oferty, o ile upoważnienie nie wynika z dokumentów rejestrowych Wykonawcy (KRS lub CEIDG).</w:t>
      </w:r>
    </w:p>
    <w:p w14:paraId="042617DB" w14:textId="0CB4658B" w:rsidR="009018A9" w:rsidRPr="00FC61C7" w:rsidRDefault="009018A9" w:rsidP="002B3E3B">
      <w:pPr>
        <w:spacing w:after="0" w:line="240" w:lineRule="auto"/>
        <w:jc w:val="both"/>
        <w:rPr>
          <w:rFonts w:cstheme="minorHAnsi"/>
        </w:rPr>
      </w:pPr>
      <w:r w:rsidRPr="00FC61C7">
        <w:rPr>
          <w:rFonts w:cstheme="minorHAnsi"/>
        </w:rPr>
        <w:t xml:space="preserve">Oferty stanowiące odpowiedź na zapytanie należy składać pisemnie, tj. osobiście lub drogą pocztową </w:t>
      </w:r>
      <w:r w:rsidR="002B3E3B" w:rsidRPr="00FC61C7">
        <w:rPr>
          <w:rFonts w:cstheme="minorHAnsi"/>
        </w:rPr>
        <w:br/>
      </w:r>
      <w:r w:rsidRPr="00FC61C7">
        <w:rPr>
          <w:rFonts w:cstheme="minorHAnsi"/>
        </w:rPr>
        <w:t>w zamkniętej kopercie z dopiskiem: „Oferta w odpowiedzi na zapytanie ofertowe nr 1</w:t>
      </w:r>
      <w:r w:rsidR="00E25C31" w:rsidRPr="00FC61C7">
        <w:rPr>
          <w:rFonts w:cstheme="minorHAnsi"/>
        </w:rPr>
        <w:t xml:space="preserve"> </w:t>
      </w:r>
      <w:r w:rsidRPr="00FC61C7">
        <w:rPr>
          <w:rFonts w:cstheme="minorHAnsi"/>
        </w:rPr>
        <w:t xml:space="preserve">Bon na cyfryzację” na adres: </w:t>
      </w:r>
      <w:r w:rsidR="00FB4EE0" w:rsidRPr="00FC61C7">
        <w:rPr>
          <w:rStyle w:val="Pogrubienie"/>
          <w:rFonts w:cstheme="minorHAnsi"/>
          <w:b w:val="0"/>
          <w:bCs w:val="0"/>
        </w:rPr>
        <w:t xml:space="preserve">KRYMAR S.C. MARIUSZ SIENIUC, PATRYK SIENIUC, </w:t>
      </w:r>
      <w:r w:rsidR="00FB4EE0" w:rsidRPr="00FC61C7">
        <w:rPr>
          <w:rFonts w:cstheme="minorHAnsi"/>
        </w:rPr>
        <w:t>ul. Hetmańska 36B, 15</w:t>
      </w:r>
      <w:r w:rsidR="00FB4EE0" w:rsidRPr="00FC61C7">
        <w:rPr>
          <w:rFonts w:cstheme="minorHAnsi"/>
        </w:rPr>
        <w:noBreakHyphen/>
        <w:t xml:space="preserve">727 Białystok </w:t>
      </w:r>
      <w:r w:rsidRPr="00FC61C7">
        <w:rPr>
          <w:rFonts w:cstheme="minorHAnsi"/>
        </w:rPr>
        <w:t xml:space="preserve">lub mailem na adres: mail: </w:t>
      </w:r>
      <w:hyperlink r:id="rId9" w:history="1">
        <w:r w:rsidR="00FB4EE0" w:rsidRPr="00FC61C7">
          <w:rPr>
            <w:rStyle w:val="Hipercze"/>
            <w:rFonts w:cstheme="minorHAnsi"/>
          </w:rPr>
          <w:t>biuro@turbokrymar.pl</w:t>
        </w:r>
      </w:hyperlink>
    </w:p>
    <w:p w14:paraId="528D5945" w14:textId="77777777" w:rsidR="00917520" w:rsidRPr="00FC61C7" w:rsidRDefault="00917520" w:rsidP="009018A9">
      <w:pPr>
        <w:jc w:val="both"/>
        <w:rPr>
          <w:rFonts w:cstheme="minorHAnsi"/>
        </w:rPr>
      </w:pPr>
    </w:p>
    <w:p w14:paraId="562345C3" w14:textId="77777777" w:rsidR="00FC61C7" w:rsidRPr="00FC61C7" w:rsidRDefault="00FC61C7" w:rsidP="00FC61C7">
      <w:pPr>
        <w:spacing w:after="0" w:line="360" w:lineRule="auto"/>
        <w:jc w:val="both"/>
        <w:rPr>
          <w:rFonts w:ascii="Calibri" w:hAnsi="Calibri" w:cs="Calibri"/>
        </w:rPr>
      </w:pPr>
      <w:r w:rsidRPr="00FC61C7">
        <w:rPr>
          <w:rFonts w:ascii="Calibri" w:hAnsi="Calibri" w:cs="Calibri"/>
        </w:rPr>
        <w:t xml:space="preserve">Termin składania ofert, nie krótszy niż 7 dni kalendarzowych (bieg terminu rozpoczyna się w dniu następującym po dniu upublicznienia zapytania ofertowego, a kończy z upływem ostatniego dnia; czyli </w:t>
      </w:r>
      <w:r w:rsidRPr="00FC61C7">
        <w:rPr>
          <w:rFonts w:ascii="Calibri" w:hAnsi="Calibri" w:cs="Calibri"/>
          <w:b/>
        </w:rPr>
        <w:t>05.04.2024 roku do godz. 0:01.</w:t>
      </w:r>
    </w:p>
    <w:p w14:paraId="3473759A" w14:textId="77777777" w:rsidR="009018A9" w:rsidRPr="00FC61C7" w:rsidRDefault="009018A9" w:rsidP="00B763C4">
      <w:pPr>
        <w:spacing w:line="360" w:lineRule="auto"/>
        <w:jc w:val="both"/>
        <w:rPr>
          <w:rFonts w:cstheme="minorHAnsi"/>
        </w:rPr>
      </w:pPr>
    </w:p>
    <w:p w14:paraId="4C73675E" w14:textId="392A19B3" w:rsidR="009018A9" w:rsidRPr="00FC61C7" w:rsidRDefault="009018A9" w:rsidP="00E25C31">
      <w:pPr>
        <w:spacing w:after="0" w:line="240" w:lineRule="auto"/>
        <w:jc w:val="both"/>
        <w:rPr>
          <w:rFonts w:cstheme="minorHAnsi"/>
        </w:rPr>
      </w:pPr>
      <w:r w:rsidRPr="00FC61C7">
        <w:rPr>
          <w:rFonts w:cstheme="minorHAnsi"/>
        </w:rPr>
        <w:t xml:space="preserve">W przypadku ofert, które będą dostarczane drogą pocztową, liczy się data wpływu oferty do biura Zamawiającego na adres: </w:t>
      </w:r>
      <w:r w:rsidR="00FB4EE0" w:rsidRPr="00FC61C7">
        <w:rPr>
          <w:rStyle w:val="Pogrubienie"/>
          <w:rFonts w:cstheme="minorHAnsi"/>
          <w:b w:val="0"/>
          <w:bCs w:val="0"/>
        </w:rPr>
        <w:t xml:space="preserve">KRYMAR S.C. MARIUSZ SIENIUC, PATRYK SIENIUC, </w:t>
      </w:r>
      <w:r w:rsidR="00FB4EE0" w:rsidRPr="00FC61C7">
        <w:rPr>
          <w:rFonts w:cstheme="minorHAnsi"/>
        </w:rPr>
        <w:t>ul. Hetmańska 36B, 15</w:t>
      </w:r>
      <w:r w:rsidR="00FB4EE0" w:rsidRPr="00FC61C7">
        <w:rPr>
          <w:rFonts w:cstheme="minorHAnsi"/>
        </w:rPr>
        <w:noBreakHyphen/>
        <w:t xml:space="preserve">727 Białystok. </w:t>
      </w:r>
    </w:p>
    <w:p w14:paraId="79D3111E" w14:textId="77777777" w:rsidR="00FB4EE0" w:rsidRPr="00FC61C7" w:rsidRDefault="00FB4EE0" w:rsidP="00FB4EE0">
      <w:pPr>
        <w:spacing w:after="0" w:line="240" w:lineRule="auto"/>
        <w:rPr>
          <w:rFonts w:cstheme="minorHAnsi"/>
        </w:rPr>
      </w:pPr>
    </w:p>
    <w:p w14:paraId="02515380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Oferta powinna być sporządzona w jednym egzemplarzu na formularzu stanowiącym załącznik nr 1 do niniejszego zapytania ofertowego i zgodna z opisem przedmiotu zamówienia.</w:t>
      </w:r>
    </w:p>
    <w:p w14:paraId="04FCFA85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Oferent poniesie wszystkie koszty związane z przygotowaniem i złożeniem oferty.</w:t>
      </w:r>
    </w:p>
    <w:p w14:paraId="78236974" w14:textId="77777777" w:rsidR="009018A9" w:rsidRPr="00FC61C7" w:rsidRDefault="009018A9" w:rsidP="009018A9">
      <w:pPr>
        <w:jc w:val="both"/>
        <w:rPr>
          <w:rFonts w:cstheme="minorHAnsi"/>
        </w:rPr>
      </w:pPr>
      <w:bookmarkStart w:id="2" w:name="_Hlk160172108"/>
      <w:r w:rsidRPr="00FC61C7">
        <w:rPr>
          <w:rFonts w:cstheme="minorHAnsi"/>
        </w:rPr>
        <w:t>Oferent może złożyć tylko jedną ofertę w odpowiedzi na niniejsze zapytanie ofertowe.</w:t>
      </w:r>
    </w:p>
    <w:p w14:paraId="3E7F8504" w14:textId="77777777" w:rsidR="00D57571" w:rsidRPr="00FC61C7" w:rsidRDefault="00D57571" w:rsidP="00D57571">
      <w:pPr>
        <w:jc w:val="both"/>
        <w:rPr>
          <w:rFonts w:cstheme="minorHAnsi"/>
        </w:rPr>
      </w:pPr>
      <w:r w:rsidRPr="00FC61C7">
        <w:rPr>
          <w:rFonts w:cstheme="minorHAnsi"/>
        </w:rPr>
        <w:t>Zamawiający nie dopuszcza składania ofert częściowych ani wariantowych.</w:t>
      </w:r>
    </w:p>
    <w:bookmarkEnd w:id="2"/>
    <w:p w14:paraId="01916D43" w14:textId="77777777" w:rsidR="009018A9" w:rsidRPr="00FC61C7" w:rsidRDefault="009018A9" w:rsidP="009018A9">
      <w:pPr>
        <w:jc w:val="both"/>
        <w:rPr>
          <w:rFonts w:cstheme="minorHAnsi"/>
        </w:rPr>
      </w:pPr>
    </w:p>
    <w:p w14:paraId="43195DB6" w14:textId="77777777" w:rsidR="009018A9" w:rsidRPr="00FC61C7" w:rsidRDefault="009018A9" w:rsidP="009018A9">
      <w:pPr>
        <w:pStyle w:val="Akapitzlist"/>
        <w:numPr>
          <w:ilvl w:val="0"/>
          <w:numId w:val="1"/>
        </w:numPr>
        <w:jc w:val="both"/>
        <w:rPr>
          <w:rFonts w:cstheme="minorHAnsi"/>
          <w:b/>
        </w:rPr>
      </w:pPr>
      <w:r w:rsidRPr="00FC61C7">
        <w:rPr>
          <w:rFonts w:cstheme="minorHAnsi"/>
          <w:b/>
        </w:rPr>
        <w:t>Wybór oferty i realizacja przedmiotu umowy</w:t>
      </w:r>
    </w:p>
    <w:p w14:paraId="3F2CD5B4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Termin związania ofertą wynosi 90 dni licząc od dnia upływu terminu składania ofert.</w:t>
      </w:r>
    </w:p>
    <w:p w14:paraId="360F1D61" w14:textId="77777777" w:rsidR="009018A9" w:rsidRPr="00FC61C7" w:rsidRDefault="009018A9" w:rsidP="009018A9">
      <w:pPr>
        <w:spacing w:line="360" w:lineRule="auto"/>
        <w:jc w:val="both"/>
        <w:rPr>
          <w:rFonts w:cstheme="minorHAnsi"/>
        </w:rPr>
      </w:pPr>
      <w:r w:rsidRPr="00FC61C7">
        <w:rPr>
          <w:rFonts w:cstheme="minorHAnsi"/>
        </w:rPr>
        <w:lastRenderedPageBreak/>
        <w:t>Po dokonaniu wyboru najkorzystniejszej oferty, Zamawiający poinformuje Oferenta, którego ofertę wybrano, o terminie podpisania umowy. Jeżeli Oferent, którego oferta została wybrana, uchyli się od zawarcia umowy, Zamawiający może wybrać ofertę najkorzystniejszą spośród pozostałych ofert, bez przeprowadzania ich ponownej oceny.</w:t>
      </w:r>
    </w:p>
    <w:p w14:paraId="7CE6D48C" w14:textId="77777777" w:rsidR="009018A9" w:rsidRPr="00FC61C7" w:rsidRDefault="009018A9" w:rsidP="009018A9">
      <w:pPr>
        <w:spacing w:line="360" w:lineRule="auto"/>
        <w:jc w:val="both"/>
        <w:rPr>
          <w:rFonts w:cstheme="minorHAnsi"/>
        </w:rPr>
      </w:pPr>
      <w:r w:rsidRPr="00FC61C7">
        <w:rPr>
          <w:rFonts w:cstheme="minorHAnsi"/>
        </w:rPr>
        <w:t xml:space="preserve">Od prowadzonego postępowania nie przysługują Oferentom środki ochrony prawnej (protest, odwołanie, skarga) określone odpowiednio w przepisach ustawy Prawo Zamówień Publicznych. </w:t>
      </w:r>
    </w:p>
    <w:p w14:paraId="27FCCAE9" w14:textId="2C8B40A2" w:rsidR="009018A9" w:rsidRPr="00FC61C7" w:rsidRDefault="009018A9" w:rsidP="00FC61C7">
      <w:pPr>
        <w:spacing w:line="360" w:lineRule="auto"/>
        <w:jc w:val="both"/>
        <w:rPr>
          <w:rFonts w:cstheme="minorHAnsi"/>
        </w:rPr>
      </w:pPr>
      <w:r w:rsidRPr="00FC61C7">
        <w:rPr>
          <w:rFonts w:cstheme="minorHAnsi"/>
        </w:rPr>
        <w:t>Zamawiający zastrzega możliwość unieważnienia postępowania na każdym jego etapie. Zamawiający dopuszcza możliwość unieważnienia postępowania bez podania przyczyn.</w:t>
      </w:r>
    </w:p>
    <w:p w14:paraId="5FD8891F" w14:textId="08D69E80" w:rsidR="00FC61C7" w:rsidRPr="00FC61C7" w:rsidRDefault="00FC61C7" w:rsidP="00FC61C7">
      <w:pPr>
        <w:spacing w:line="276" w:lineRule="auto"/>
        <w:rPr>
          <w:rFonts w:asciiTheme="majorHAnsi" w:hAnsiTheme="majorHAnsi" w:cstheme="majorHAnsi"/>
        </w:rPr>
      </w:pPr>
      <w:r w:rsidRPr="00400F2F">
        <w:rPr>
          <w:rFonts w:asciiTheme="majorHAnsi" w:hAnsiTheme="majorHAnsi" w:cstheme="majorHAnsi"/>
        </w:rPr>
        <w:t>Niniejsze zapytanie ofertowe zostało zamieszczone na strona</w:t>
      </w:r>
      <w:r>
        <w:rPr>
          <w:rFonts w:asciiTheme="majorHAnsi" w:hAnsiTheme="majorHAnsi" w:cstheme="majorHAnsi"/>
        </w:rPr>
        <w:t>ch</w:t>
      </w:r>
      <w:r w:rsidRPr="00400F2F">
        <w:rPr>
          <w:rFonts w:asciiTheme="majorHAnsi" w:hAnsiTheme="majorHAnsi" w:cstheme="majorHAnsi"/>
        </w:rPr>
        <w:t xml:space="preserve"> internetowych</w:t>
      </w:r>
      <w:r>
        <w:rPr>
          <w:rFonts w:asciiTheme="majorHAnsi" w:hAnsiTheme="majorHAnsi" w:cstheme="majorHAnsi"/>
        </w:rPr>
        <w:t xml:space="preserve"> operatora programu </w:t>
      </w:r>
      <w:hyperlink r:id="rId10" w:history="1">
        <w:r w:rsidRPr="003C199D">
          <w:rPr>
            <w:rStyle w:val="Hipercze"/>
            <w:rFonts w:asciiTheme="majorHAnsi" w:hAnsiTheme="majorHAnsi" w:cstheme="majorHAnsi"/>
          </w:rPr>
          <w:t>https://ares.suwalki.pl/projekty-unijne/bon-na-cyfryzacje/zapytania-ofertowe.html</w:t>
        </w:r>
      </w:hyperlink>
      <w:r>
        <w:rPr>
          <w:rFonts w:asciiTheme="majorHAnsi" w:hAnsiTheme="majorHAnsi" w:cstheme="majorHAnsi"/>
        </w:rPr>
        <w:t>.</w:t>
      </w:r>
    </w:p>
    <w:p w14:paraId="5E013008" w14:textId="77777777" w:rsidR="00FC61C7" w:rsidRPr="00FC61C7" w:rsidRDefault="00FC61C7" w:rsidP="009018A9">
      <w:pPr>
        <w:rPr>
          <w:rFonts w:cstheme="minorHAnsi"/>
        </w:rPr>
      </w:pPr>
    </w:p>
    <w:p w14:paraId="4D0EED29" w14:textId="77777777" w:rsidR="009018A9" w:rsidRPr="00FC61C7" w:rsidRDefault="009018A9" w:rsidP="009018A9">
      <w:pPr>
        <w:jc w:val="both"/>
        <w:rPr>
          <w:rFonts w:cstheme="minorHAnsi"/>
        </w:rPr>
      </w:pPr>
      <w:r w:rsidRPr="00FC61C7">
        <w:rPr>
          <w:rFonts w:cstheme="minorHAnsi"/>
        </w:rPr>
        <w:t>Osobą do kontaktu z Wykonawcami jest:</w:t>
      </w:r>
    </w:p>
    <w:p w14:paraId="1D20A5B4" w14:textId="2AC6204D" w:rsidR="009018A9" w:rsidRPr="00FC61C7" w:rsidRDefault="00FB4EE0" w:rsidP="004A48E2">
      <w:pPr>
        <w:spacing w:before="120" w:after="120" w:line="360" w:lineRule="auto"/>
        <w:ind w:left="360"/>
        <w:jc w:val="both"/>
        <w:rPr>
          <w:rFonts w:cstheme="minorHAnsi"/>
        </w:rPr>
      </w:pPr>
      <w:bookmarkStart w:id="3" w:name="_Hlk159333713"/>
      <w:r w:rsidRPr="00FC61C7">
        <w:rPr>
          <w:rFonts w:cstheme="minorHAnsi"/>
        </w:rPr>
        <w:t>Mariusz Sieniuc</w:t>
      </w:r>
      <w:r w:rsidR="009018A9" w:rsidRPr="00FC61C7">
        <w:rPr>
          <w:rFonts w:cstheme="minorHAnsi"/>
        </w:rPr>
        <w:t xml:space="preserve">, kontakt: </w:t>
      </w:r>
      <w:r w:rsidR="00E01BA0" w:rsidRPr="00FC61C7">
        <w:rPr>
          <w:rFonts w:cstheme="minorHAnsi"/>
        </w:rPr>
        <w:t>5</w:t>
      </w:r>
      <w:r w:rsidRPr="00FC61C7">
        <w:rPr>
          <w:rFonts w:cstheme="minorHAnsi"/>
        </w:rPr>
        <w:t>09</w:t>
      </w:r>
      <w:r w:rsidR="00E01BA0" w:rsidRPr="00FC61C7">
        <w:rPr>
          <w:rFonts w:cstheme="minorHAnsi"/>
        </w:rPr>
        <w:t xml:space="preserve">- </w:t>
      </w:r>
      <w:r w:rsidRPr="00FC61C7">
        <w:rPr>
          <w:rFonts w:cstheme="minorHAnsi"/>
        </w:rPr>
        <w:t>122</w:t>
      </w:r>
      <w:r w:rsidR="00E01BA0" w:rsidRPr="00FC61C7">
        <w:rPr>
          <w:rFonts w:cstheme="minorHAnsi"/>
        </w:rPr>
        <w:t xml:space="preserve">- </w:t>
      </w:r>
      <w:r w:rsidRPr="00FC61C7">
        <w:rPr>
          <w:rFonts w:cstheme="minorHAnsi"/>
        </w:rPr>
        <w:t>418</w:t>
      </w:r>
      <w:r w:rsidR="009018A9" w:rsidRPr="00FC61C7">
        <w:rPr>
          <w:rFonts w:cstheme="minorHAnsi"/>
        </w:rPr>
        <w:t xml:space="preserve">, e-mail: </w:t>
      </w:r>
      <w:hyperlink r:id="rId11" w:history="1">
        <w:r w:rsidRPr="00FC61C7">
          <w:rPr>
            <w:rStyle w:val="Hipercze"/>
            <w:rFonts w:cstheme="minorHAnsi"/>
          </w:rPr>
          <w:t>biuro@turbokrymar.pl</w:t>
        </w:r>
      </w:hyperlink>
      <w:bookmarkEnd w:id="3"/>
    </w:p>
    <w:p w14:paraId="08819D32" w14:textId="77777777" w:rsidR="009018A9" w:rsidRPr="00FC61C7" w:rsidRDefault="009018A9" w:rsidP="009018A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F78407B" w14:textId="77777777" w:rsidR="009018A9" w:rsidRPr="00FC61C7" w:rsidRDefault="009018A9" w:rsidP="009018A9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FC61C7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Warunki istotnych zmian umowy zawartej w wyniku przeprowadzonego postępowania o udzielenie</w:t>
      </w:r>
      <w:r w:rsidRPr="00FC61C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Pr="00FC61C7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zamówienia.</w:t>
      </w:r>
    </w:p>
    <w:p w14:paraId="734EAD29" w14:textId="77777777" w:rsidR="009018A9" w:rsidRPr="00FC61C7" w:rsidRDefault="009018A9" w:rsidP="009018A9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2C55EF1D" w14:textId="77777777" w:rsidR="009018A9" w:rsidRPr="00FC61C7" w:rsidRDefault="009018A9" w:rsidP="009018A9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FC61C7">
        <w:rPr>
          <w:rFonts w:asciiTheme="minorHAnsi" w:eastAsiaTheme="minorHAnsi" w:hAnsiTheme="minorHAnsi" w:cstheme="minorHAnsi"/>
          <w:color w:val="auto"/>
          <w:sz w:val="22"/>
          <w:szCs w:val="22"/>
        </w:rPr>
        <w:t>1. Udzielenia zamówienia wymaga podpisania umowy pomiędzy Zamawiającym, a Wykonawcą.</w:t>
      </w:r>
    </w:p>
    <w:p w14:paraId="77C2F0B1" w14:textId="77777777" w:rsidR="009018A9" w:rsidRPr="00FC61C7" w:rsidRDefault="009018A9" w:rsidP="009018A9">
      <w:pPr>
        <w:pStyle w:val="Default"/>
        <w:spacing w:line="360" w:lineRule="auto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FC61C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2. Nie przewiduje się możliwości wydłużenia terminu realizacji umowy. </w:t>
      </w:r>
    </w:p>
    <w:p w14:paraId="0C98A93F" w14:textId="77777777" w:rsidR="009018A9" w:rsidRPr="00FC61C7" w:rsidRDefault="009018A9" w:rsidP="009018A9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1B178A73" w14:textId="77777777" w:rsidR="00635599" w:rsidRPr="00FC61C7" w:rsidRDefault="00635599" w:rsidP="009018A9">
      <w:pPr>
        <w:pStyle w:val="Default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</w:p>
    <w:p w14:paraId="7472ED1B" w14:textId="42CF129F" w:rsidR="009018A9" w:rsidRPr="00FC61C7" w:rsidRDefault="009018A9" w:rsidP="00282F7B">
      <w:pPr>
        <w:pStyle w:val="Default"/>
        <w:numPr>
          <w:ilvl w:val="0"/>
          <w:numId w:val="1"/>
        </w:numPr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  <w:r w:rsidRPr="00FC61C7">
        <w:rPr>
          <w:rFonts w:asciiTheme="minorHAnsi" w:eastAsiaTheme="minorHAnsi" w:hAnsiTheme="minorHAnsi" w:cstheme="minorHAnsi"/>
          <w:b/>
          <w:color w:val="auto"/>
          <w:sz w:val="22"/>
          <w:szCs w:val="22"/>
        </w:rPr>
        <w:t>Załącznik nr 1: Formularz oferty</w:t>
      </w:r>
    </w:p>
    <w:p w14:paraId="1D0A41CB" w14:textId="2D8ACF08" w:rsidR="00085FBB" w:rsidRPr="00FC61C7" w:rsidRDefault="00085FBB" w:rsidP="00085FBB">
      <w:pPr>
        <w:pStyle w:val="Default"/>
        <w:ind w:left="360"/>
        <w:jc w:val="both"/>
        <w:rPr>
          <w:rFonts w:asciiTheme="minorHAnsi" w:eastAsiaTheme="minorHAnsi" w:hAnsiTheme="minorHAnsi" w:cstheme="minorHAnsi"/>
          <w:b/>
          <w:color w:val="auto"/>
          <w:sz w:val="22"/>
          <w:szCs w:val="22"/>
        </w:rPr>
      </w:pPr>
    </w:p>
    <w:p w14:paraId="77FF12BA" w14:textId="1772930C" w:rsidR="009018A9" w:rsidRPr="00FC61C7" w:rsidRDefault="009018A9" w:rsidP="005D74AB">
      <w:pPr>
        <w:spacing w:after="0" w:line="240" w:lineRule="auto"/>
        <w:rPr>
          <w:rFonts w:cstheme="minorHAnsi"/>
          <w:color w:val="000000"/>
        </w:rPr>
      </w:pPr>
      <w:r w:rsidRPr="00FC61C7">
        <w:rPr>
          <w:rFonts w:cstheme="minorHAnsi"/>
          <w:b/>
          <w:bCs/>
          <w:color w:val="000000"/>
        </w:rPr>
        <w:t>ZAŁĄCZNIK NR 1 DO ZAPYTANIA OFERTOWEGO NR 1/2024/Bon na cyfryzację</w:t>
      </w:r>
    </w:p>
    <w:p w14:paraId="0F7E5565" w14:textId="77777777" w:rsidR="009018A9" w:rsidRPr="00FC61C7" w:rsidRDefault="009018A9" w:rsidP="009018A9">
      <w:pPr>
        <w:suppressAutoHyphens/>
        <w:spacing w:after="0" w:line="240" w:lineRule="auto"/>
        <w:ind w:left="2124" w:firstLine="708"/>
        <w:textAlignment w:val="baseline"/>
        <w:rPr>
          <w:rFonts w:cstheme="minorHAnsi"/>
          <w:b/>
          <w:bCs/>
          <w:color w:val="000000"/>
        </w:rPr>
      </w:pPr>
    </w:p>
    <w:p w14:paraId="7C9EC5DA" w14:textId="77777777" w:rsidR="009018A9" w:rsidRPr="00FC61C7" w:rsidRDefault="009018A9" w:rsidP="00E80CA1">
      <w:pPr>
        <w:suppressAutoHyphens/>
        <w:spacing w:after="0" w:line="240" w:lineRule="auto"/>
        <w:ind w:left="2832" w:firstLine="708"/>
        <w:textAlignment w:val="baseline"/>
        <w:rPr>
          <w:rFonts w:cstheme="minorHAnsi"/>
          <w:color w:val="000000"/>
        </w:rPr>
      </w:pPr>
      <w:r w:rsidRPr="00FC61C7">
        <w:rPr>
          <w:rFonts w:cstheme="minorHAnsi"/>
          <w:b/>
          <w:bCs/>
          <w:color w:val="000000"/>
        </w:rPr>
        <w:t>FORMULARZ OFERTY</w:t>
      </w:r>
    </w:p>
    <w:p w14:paraId="721924F1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</w:p>
    <w:p w14:paraId="49AB2F5B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  <w:r w:rsidRPr="00FC61C7">
        <w:rPr>
          <w:rFonts w:cstheme="minorHAnsi"/>
        </w:rPr>
        <w:t>……………………………..</w:t>
      </w:r>
    </w:p>
    <w:p w14:paraId="47448F00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  <w:r w:rsidRPr="00FC61C7">
        <w:rPr>
          <w:rFonts w:cstheme="minorHAnsi"/>
        </w:rPr>
        <w:t>Miejscowość, data</w:t>
      </w:r>
    </w:p>
    <w:p w14:paraId="2C2EBDC8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</w:p>
    <w:p w14:paraId="18335FC6" w14:textId="77777777" w:rsidR="009018A9" w:rsidRPr="00FC61C7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b/>
        </w:rPr>
      </w:pPr>
      <w:r w:rsidRPr="00FC61C7">
        <w:rPr>
          <w:rFonts w:cstheme="minorHAnsi"/>
          <w:b/>
        </w:rPr>
        <w:t>Nazwa i adres oferenta oraz dane rejestrowe, w tym NIP:</w:t>
      </w:r>
    </w:p>
    <w:p w14:paraId="05EDF8AA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  <w:r w:rsidRPr="00FC61C7">
        <w:rPr>
          <w:rFonts w:cstheme="minorHAnsi"/>
        </w:rPr>
        <w:t>…………………………………</w:t>
      </w:r>
    </w:p>
    <w:p w14:paraId="15693B0C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  <w:r w:rsidRPr="00FC61C7">
        <w:rPr>
          <w:rFonts w:cstheme="minorHAnsi"/>
        </w:rPr>
        <w:t>…………………………………</w:t>
      </w:r>
    </w:p>
    <w:p w14:paraId="010AF210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  <w:r w:rsidRPr="00FC61C7">
        <w:rPr>
          <w:rFonts w:cstheme="minorHAnsi"/>
        </w:rPr>
        <w:t>…………………………………</w:t>
      </w:r>
    </w:p>
    <w:p w14:paraId="1BF4F3DB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</w:p>
    <w:p w14:paraId="1F3BDA33" w14:textId="77777777" w:rsidR="009018A9" w:rsidRPr="00FC61C7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b/>
        </w:rPr>
      </w:pPr>
      <w:r w:rsidRPr="00FC61C7">
        <w:rPr>
          <w:rFonts w:cstheme="minorHAnsi"/>
          <w:b/>
        </w:rPr>
        <w:t>Imię i nazwisko oraz telefon i e-mail osoby wyznaczonej do kontaktów:</w:t>
      </w:r>
    </w:p>
    <w:p w14:paraId="562E9A00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  <w:r w:rsidRPr="00FC61C7">
        <w:rPr>
          <w:rFonts w:cstheme="minorHAnsi"/>
        </w:rPr>
        <w:t>…………………………………</w:t>
      </w:r>
    </w:p>
    <w:p w14:paraId="54D6CE6C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  <w:r w:rsidRPr="00FC61C7">
        <w:rPr>
          <w:rFonts w:cstheme="minorHAnsi"/>
        </w:rPr>
        <w:t>…………………………………</w:t>
      </w:r>
    </w:p>
    <w:p w14:paraId="4FB9F447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</w:rPr>
      </w:pPr>
    </w:p>
    <w:p w14:paraId="2BDD28FA" w14:textId="77777777" w:rsidR="009018A9" w:rsidRPr="00FC61C7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b/>
        </w:rPr>
      </w:pPr>
      <w:r w:rsidRPr="00FC61C7">
        <w:rPr>
          <w:rFonts w:cstheme="minorHAnsi"/>
          <w:b/>
        </w:rPr>
        <w:t>Wartość oferty:</w:t>
      </w:r>
    </w:p>
    <w:p w14:paraId="5E79C8D9" w14:textId="77777777" w:rsidR="009018A9" w:rsidRPr="00FC61C7" w:rsidRDefault="009018A9" w:rsidP="009018A9">
      <w:pPr>
        <w:suppressAutoHyphens/>
        <w:spacing w:after="0" w:line="240" w:lineRule="auto"/>
        <w:ind w:left="1418"/>
        <w:textAlignment w:val="baseline"/>
        <w:rPr>
          <w:rFonts w:cstheme="minorHAnsi"/>
        </w:rPr>
      </w:pPr>
      <w:r w:rsidRPr="00FC61C7">
        <w:rPr>
          <w:rFonts w:cstheme="minorHAnsi"/>
        </w:rPr>
        <w:t>Cena netto               ……………………………………………………………..</w:t>
      </w:r>
    </w:p>
    <w:p w14:paraId="011B185C" w14:textId="77777777" w:rsidR="009018A9" w:rsidRPr="00FC61C7" w:rsidRDefault="009018A9" w:rsidP="009018A9">
      <w:pPr>
        <w:suppressAutoHyphens/>
        <w:spacing w:after="0" w:line="240" w:lineRule="auto"/>
        <w:ind w:left="1418"/>
        <w:textAlignment w:val="baseline"/>
        <w:rPr>
          <w:rFonts w:cstheme="minorHAnsi"/>
        </w:rPr>
      </w:pPr>
      <w:r w:rsidRPr="00FC61C7">
        <w:rPr>
          <w:rFonts w:cstheme="minorHAnsi"/>
        </w:rPr>
        <w:t>VAT                            ……………………………………………………………..</w:t>
      </w:r>
    </w:p>
    <w:p w14:paraId="078227A4" w14:textId="77777777" w:rsidR="009018A9" w:rsidRPr="00FC61C7" w:rsidRDefault="009018A9" w:rsidP="009018A9">
      <w:pPr>
        <w:suppressAutoHyphens/>
        <w:spacing w:after="0" w:line="240" w:lineRule="auto"/>
        <w:ind w:left="1418"/>
        <w:textAlignment w:val="baseline"/>
        <w:rPr>
          <w:rFonts w:cstheme="minorHAnsi"/>
        </w:rPr>
      </w:pPr>
      <w:r w:rsidRPr="00FC61C7">
        <w:rPr>
          <w:rFonts w:cstheme="minorHAnsi"/>
        </w:rPr>
        <w:t xml:space="preserve">Cena brutto </w:t>
      </w:r>
      <w:r w:rsidRPr="00FC61C7">
        <w:rPr>
          <w:rFonts w:cstheme="minorHAnsi"/>
        </w:rPr>
        <w:tab/>
        <w:t xml:space="preserve">       …………………………………………………………….</w:t>
      </w:r>
    </w:p>
    <w:p w14:paraId="2737641F" w14:textId="77777777" w:rsidR="009018A9" w:rsidRPr="00FC61C7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b/>
        </w:rPr>
      </w:pPr>
      <w:r w:rsidRPr="00FC61C7">
        <w:rPr>
          <w:rFonts w:cstheme="minorHAnsi"/>
          <w:b/>
        </w:rPr>
        <w:t>Termin realizacji zamówienia (liczony w miesiącach)    …………….........................</w:t>
      </w:r>
    </w:p>
    <w:p w14:paraId="1308B851" w14:textId="77777777" w:rsidR="009018A9" w:rsidRPr="00FC61C7" w:rsidRDefault="009018A9" w:rsidP="009018A9">
      <w:pPr>
        <w:numPr>
          <w:ilvl w:val="0"/>
          <w:numId w:val="2"/>
        </w:numPr>
        <w:suppressAutoHyphens/>
        <w:spacing w:after="0" w:line="240" w:lineRule="auto"/>
        <w:textAlignment w:val="baseline"/>
        <w:rPr>
          <w:rFonts w:cstheme="minorHAnsi"/>
          <w:b/>
        </w:rPr>
      </w:pPr>
      <w:r w:rsidRPr="00FC61C7">
        <w:rPr>
          <w:rFonts w:cstheme="minorHAnsi"/>
          <w:b/>
        </w:rPr>
        <w:t xml:space="preserve">Ważność oferty: Oferta ważna 90 dni.  </w:t>
      </w:r>
    </w:p>
    <w:p w14:paraId="5093BC5A" w14:textId="77777777" w:rsidR="009018A9" w:rsidRPr="00FC61C7" w:rsidRDefault="009018A9" w:rsidP="009018A9">
      <w:pPr>
        <w:suppressAutoHyphens/>
        <w:spacing w:after="0" w:line="240" w:lineRule="auto"/>
        <w:ind w:left="720"/>
        <w:textAlignment w:val="baseline"/>
        <w:rPr>
          <w:rFonts w:cstheme="minorHAnsi"/>
          <w:b/>
          <w:color w:val="000000"/>
        </w:rPr>
      </w:pPr>
    </w:p>
    <w:p w14:paraId="4EAD9E60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  <w:color w:val="000000"/>
        </w:rPr>
      </w:pPr>
      <w:r w:rsidRPr="00FC61C7">
        <w:rPr>
          <w:rFonts w:cstheme="minorHAnsi"/>
          <w:b/>
          <w:bCs/>
          <w:color w:val="000000"/>
        </w:rPr>
        <w:t>Oświadczenia:</w:t>
      </w:r>
    </w:p>
    <w:p w14:paraId="733BC840" w14:textId="77777777" w:rsidR="00FC61C7" w:rsidRDefault="00FC61C7" w:rsidP="00FC61C7">
      <w:pPr>
        <w:numPr>
          <w:ilvl w:val="0"/>
          <w:numId w:val="3"/>
        </w:numPr>
        <w:suppressAutoHyphens/>
        <w:spacing w:after="18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iż zapoznałem się z treścią zapytania ofertowego nr 1/GRANT/2024/Bon na cyfryzację i nie wnoszę żadnych zastrzeżeń oraz uzyskałem niezbędne informacje do przygotowania oferty.</w:t>
      </w:r>
    </w:p>
    <w:p w14:paraId="577E4299" w14:textId="77777777" w:rsidR="00FC61C7" w:rsidRDefault="00FC61C7" w:rsidP="00FC61C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reprezentuję podmiot prowadzący działalność gospodarczą, który posiada niezbędną wiedzę i doświadczenie w zakresie dostaw bądź usług objętych zapytaniem ofertowym oraz posiadam faktyczną zdolność do wykonania tego zamówienia, </w:t>
      </w:r>
      <w:r w:rsidRPr="00E603C3">
        <w:t>w tym między innymi dysponuje prawami, potencjałem technicznym i osobowym koniecznym do wykonania tego zamówienia</w:t>
      </w:r>
      <w:r>
        <w:rPr>
          <w:rFonts w:cs="Calibri"/>
          <w:color w:val="000000"/>
        </w:rPr>
        <w:t>.</w:t>
      </w:r>
    </w:p>
    <w:p w14:paraId="21CDD175" w14:textId="77777777" w:rsidR="00FC61C7" w:rsidRDefault="00FC61C7" w:rsidP="00FC61C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Oświadczam, że nie jest powiązany osobowo lub kapitałowo z Zamawiającym.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a Oferentem, polegające w szczególności na:</w:t>
      </w:r>
    </w:p>
    <w:p w14:paraId="6FE9423A" w14:textId="77777777" w:rsidR="00FC61C7" w:rsidRDefault="00FC61C7" w:rsidP="00FC61C7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uczestniczeniu w spółce jako wspólnik spółki cywilnej lub spółki osobowej,</w:t>
      </w:r>
    </w:p>
    <w:p w14:paraId="629EAB45" w14:textId="77777777" w:rsidR="00FC61C7" w:rsidRDefault="00FC61C7" w:rsidP="00FC61C7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posiadaniu co najmniej 10 % udziałów lub akcji,</w:t>
      </w:r>
    </w:p>
    <w:p w14:paraId="7C1D6E2C" w14:textId="77777777" w:rsidR="00FC61C7" w:rsidRDefault="00FC61C7" w:rsidP="00FC61C7">
      <w:pPr>
        <w:suppressAutoHyphens/>
        <w:spacing w:after="0" w:line="240" w:lineRule="auto"/>
        <w:ind w:firstLine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pełnieniu funkcji członka organu nadzorczego lub zarządzającego, prokurenta, pełnomocnika,</w:t>
      </w:r>
    </w:p>
    <w:p w14:paraId="101894B5" w14:textId="77777777" w:rsidR="00FC61C7" w:rsidRDefault="00FC61C7" w:rsidP="00FC61C7">
      <w:p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1A0DAE03" w14:textId="77777777" w:rsidR="00FC61C7" w:rsidRDefault="00FC61C7" w:rsidP="00FC61C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znajduj</w:t>
      </w:r>
      <w:r>
        <w:rPr>
          <w:rFonts w:cs="Calibri"/>
          <w:color w:val="000000"/>
        </w:rPr>
        <w:t>ę</w:t>
      </w:r>
      <w:r w:rsidRPr="00D64163">
        <w:rPr>
          <w:rFonts w:cs="Calibri"/>
          <w:color w:val="000000"/>
        </w:rPr>
        <w:t xml:space="preserve"> się w sytuacji ekonomicznej i finansowej zapewniającej wykonanie zamówienia. </w:t>
      </w:r>
    </w:p>
    <w:p w14:paraId="19D95CCB" w14:textId="77777777" w:rsidR="00FC61C7" w:rsidRDefault="00FC61C7" w:rsidP="00FC61C7">
      <w:pPr>
        <w:numPr>
          <w:ilvl w:val="0"/>
          <w:numId w:val="3"/>
        </w:numPr>
        <w:suppressAutoHyphens/>
        <w:spacing w:after="0" w:line="240" w:lineRule="auto"/>
        <w:ind w:left="567"/>
        <w:jc w:val="both"/>
        <w:textAlignment w:val="baseline"/>
        <w:rPr>
          <w:rFonts w:cs="Calibri"/>
          <w:color w:val="000000"/>
        </w:rPr>
      </w:pPr>
      <w:r>
        <w:rPr>
          <w:rFonts w:cs="Calibri"/>
          <w:color w:val="000000"/>
        </w:rPr>
        <w:t xml:space="preserve">Oświadczam, iż </w:t>
      </w:r>
      <w:r w:rsidRPr="00D64163">
        <w:rPr>
          <w:rFonts w:cs="Calibri"/>
          <w:color w:val="000000"/>
        </w:rPr>
        <w:t>nie podlega</w:t>
      </w:r>
      <w:r>
        <w:rPr>
          <w:rFonts w:cs="Calibri"/>
          <w:color w:val="000000"/>
        </w:rPr>
        <w:t>m</w:t>
      </w:r>
      <w:r w:rsidRPr="00D64163">
        <w:rPr>
          <w:rFonts w:cs="Calibri"/>
          <w:color w:val="000000"/>
        </w:rPr>
        <w:t xml:space="preserve"> wykluczeniu z postępowania o udzielenie zamówienia w oparciu o zapisy zawarte w art. 24 ust. 1 i 2 ustawy Prawo zamówień publicznych”. </w:t>
      </w:r>
    </w:p>
    <w:p w14:paraId="0C039925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  <w:sz w:val="20"/>
          <w:szCs w:val="20"/>
        </w:rPr>
      </w:pPr>
    </w:p>
    <w:p w14:paraId="0116D2A6" w14:textId="77777777" w:rsidR="009018A9" w:rsidRPr="00FC61C7" w:rsidRDefault="009018A9" w:rsidP="009018A9">
      <w:pPr>
        <w:suppressAutoHyphens/>
        <w:spacing w:after="0" w:line="240" w:lineRule="auto"/>
        <w:textAlignment w:val="baseline"/>
        <w:rPr>
          <w:rFonts w:cstheme="minorHAnsi"/>
          <w:color w:val="000000"/>
          <w:sz w:val="20"/>
          <w:szCs w:val="20"/>
        </w:rPr>
      </w:pPr>
      <w:r w:rsidRPr="00FC61C7">
        <w:rPr>
          <w:rFonts w:cstheme="minorHAnsi"/>
          <w:color w:val="000000"/>
          <w:sz w:val="20"/>
          <w:szCs w:val="20"/>
        </w:rPr>
        <w:t>……………………………………… dnia …………………………</w:t>
      </w:r>
    </w:p>
    <w:p w14:paraId="639BD23D" w14:textId="77777777" w:rsidR="009018A9" w:rsidRPr="00FC61C7" w:rsidRDefault="009018A9" w:rsidP="009018A9">
      <w:pPr>
        <w:suppressAutoHyphens/>
        <w:ind w:left="4248" w:firstLine="708"/>
        <w:textAlignment w:val="baseline"/>
        <w:rPr>
          <w:rFonts w:cstheme="minorHAnsi"/>
          <w:sz w:val="20"/>
          <w:szCs w:val="20"/>
        </w:rPr>
      </w:pPr>
      <w:r w:rsidRPr="00FC61C7">
        <w:rPr>
          <w:rFonts w:cstheme="minorHAnsi"/>
          <w:sz w:val="20"/>
          <w:szCs w:val="20"/>
        </w:rPr>
        <w:t>..……………………………………………………..</w:t>
      </w:r>
    </w:p>
    <w:p w14:paraId="0FED3E05" w14:textId="7BFC62D9" w:rsidR="006C2AD3" w:rsidRPr="004A48E2" w:rsidRDefault="009018A9" w:rsidP="00282F7B">
      <w:pPr>
        <w:jc w:val="right"/>
        <w:rPr>
          <w:rFonts w:cstheme="minorHAnsi"/>
          <w:sz w:val="20"/>
          <w:szCs w:val="20"/>
          <w:u w:val="single"/>
        </w:rPr>
      </w:pPr>
      <w:r w:rsidRPr="00FC61C7">
        <w:rPr>
          <w:rFonts w:cstheme="minorHAnsi"/>
          <w:sz w:val="20"/>
          <w:szCs w:val="20"/>
        </w:rPr>
        <w:t>Czytelny podpis uprawnionego przedstawiciela Oferenta oraz pieczęć firmowa</w:t>
      </w:r>
    </w:p>
    <w:sectPr w:rsidR="006C2AD3" w:rsidRPr="004A48E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AA937" w14:textId="77777777" w:rsidR="00E56F3F" w:rsidRDefault="00E56F3F">
      <w:pPr>
        <w:spacing w:after="0" w:line="240" w:lineRule="auto"/>
      </w:pPr>
      <w:r>
        <w:separator/>
      </w:r>
    </w:p>
  </w:endnote>
  <w:endnote w:type="continuationSeparator" w:id="0">
    <w:p w14:paraId="6B283E0D" w14:textId="77777777" w:rsidR="00E56F3F" w:rsidRDefault="00E56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108347"/>
      <w:docPartObj>
        <w:docPartGallery w:val="Page Numbers (Bottom of Page)"/>
        <w:docPartUnique/>
      </w:docPartObj>
    </w:sdtPr>
    <w:sdtContent>
      <w:p w14:paraId="373523A4" w14:textId="77777777" w:rsidR="00A0645C" w:rsidRDefault="005210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0CA51D27" w14:textId="77777777" w:rsidR="00A0645C" w:rsidRDefault="00A064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7C7F2" w14:textId="77777777" w:rsidR="00E56F3F" w:rsidRDefault="00E56F3F">
      <w:pPr>
        <w:spacing w:after="0" w:line="240" w:lineRule="auto"/>
      </w:pPr>
      <w:r>
        <w:separator/>
      </w:r>
    </w:p>
  </w:footnote>
  <w:footnote w:type="continuationSeparator" w:id="0">
    <w:p w14:paraId="2C82F289" w14:textId="77777777" w:rsidR="00E56F3F" w:rsidRDefault="00E56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20437" w14:textId="7067DFD1" w:rsidR="009C5B8B" w:rsidRDefault="009C5B8B">
    <w:pPr>
      <w:pStyle w:val="Nagwek"/>
    </w:pPr>
    <w:r>
      <w:rPr>
        <w:noProof/>
      </w:rPr>
      <w:drawing>
        <wp:inline distT="0" distB="0" distL="0" distR="0" wp14:anchorId="025C8A2C" wp14:editId="7C186DE4">
          <wp:extent cx="5760720" cy="803910"/>
          <wp:effectExtent l="0" t="0" r="0" b="0"/>
          <wp:docPr id="161369049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3690496" name="Obraz 16136904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39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C61D8F" w14:textId="6FDFA4CB" w:rsidR="00A0645C" w:rsidRDefault="00A064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83C"/>
    <w:multiLevelType w:val="hybridMultilevel"/>
    <w:tmpl w:val="9C6C782E"/>
    <w:styleLink w:val="Zaimportowanystyl4"/>
    <w:lvl w:ilvl="0" w:tplc="EAB6F93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8676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44D990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1EADD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514D9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548B442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D60BBC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80E0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EBA2DA4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F8C1446"/>
    <w:multiLevelType w:val="multilevel"/>
    <w:tmpl w:val="02FCB5BC"/>
    <w:lvl w:ilvl="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2CE1679B"/>
    <w:multiLevelType w:val="hybridMultilevel"/>
    <w:tmpl w:val="A4E69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C4B12"/>
    <w:multiLevelType w:val="hybridMultilevel"/>
    <w:tmpl w:val="67687980"/>
    <w:lvl w:ilvl="0" w:tplc="555C18B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117B60"/>
    <w:multiLevelType w:val="hybridMultilevel"/>
    <w:tmpl w:val="0BFAB9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C4294"/>
    <w:multiLevelType w:val="hybridMultilevel"/>
    <w:tmpl w:val="C248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D51FD5"/>
    <w:multiLevelType w:val="multilevel"/>
    <w:tmpl w:val="E69803C8"/>
    <w:lvl w:ilvl="0">
      <w:start w:val="1"/>
      <w:numFmt w:val="lowerLetter"/>
      <w:lvlText w:val="%1."/>
      <w:lvlJc w:val="left"/>
      <w:pPr>
        <w:ind w:left="1788" w:hanging="360"/>
      </w:p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4C4B24FE"/>
    <w:multiLevelType w:val="hybridMultilevel"/>
    <w:tmpl w:val="9C6C782E"/>
    <w:numStyleLink w:val="Zaimportowanystyl4"/>
  </w:abstractNum>
  <w:abstractNum w:abstractNumId="8" w15:restartNumberingAfterBreak="0">
    <w:nsid w:val="5B550AC4"/>
    <w:multiLevelType w:val="hybridMultilevel"/>
    <w:tmpl w:val="36AE2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750206"/>
    <w:multiLevelType w:val="hybridMultilevel"/>
    <w:tmpl w:val="A142D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E1D95"/>
    <w:multiLevelType w:val="hybridMultilevel"/>
    <w:tmpl w:val="4EAC9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C0654D"/>
    <w:multiLevelType w:val="hybridMultilevel"/>
    <w:tmpl w:val="F6585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E4F6A"/>
    <w:multiLevelType w:val="hybridMultilevel"/>
    <w:tmpl w:val="B1A45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511257">
    <w:abstractNumId w:val="3"/>
  </w:num>
  <w:num w:numId="2" w16cid:durableId="1110130416">
    <w:abstractNumId w:val="1"/>
  </w:num>
  <w:num w:numId="3" w16cid:durableId="2013292043">
    <w:abstractNumId w:val="6"/>
  </w:num>
  <w:num w:numId="4" w16cid:durableId="742685298">
    <w:abstractNumId w:val="12"/>
  </w:num>
  <w:num w:numId="5" w16cid:durableId="2011634320">
    <w:abstractNumId w:val="5"/>
  </w:num>
  <w:num w:numId="6" w16cid:durableId="1470517150">
    <w:abstractNumId w:val="10"/>
  </w:num>
  <w:num w:numId="7" w16cid:durableId="349070284">
    <w:abstractNumId w:val="8"/>
  </w:num>
  <w:num w:numId="8" w16cid:durableId="1642996489">
    <w:abstractNumId w:val="11"/>
  </w:num>
  <w:num w:numId="9" w16cid:durableId="679504885">
    <w:abstractNumId w:val="4"/>
  </w:num>
  <w:num w:numId="10" w16cid:durableId="698816337">
    <w:abstractNumId w:val="2"/>
  </w:num>
  <w:num w:numId="11" w16cid:durableId="58677529">
    <w:abstractNumId w:val="9"/>
  </w:num>
  <w:num w:numId="12" w16cid:durableId="106704901">
    <w:abstractNumId w:val="0"/>
  </w:num>
  <w:num w:numId="13" w16cid:durableId="19903560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8A9"/>
    <w:rsid w:val="00006551"/>
    <w:rsid w:val="00013DBD"/>
    <w:rsid w:val="00074401"/>
    <w:rsid w:val="00085FBB"/>
    <w:rsid w:val="000E748B"/>
    <w:rsid w:val="00175E9B"/>
    <w:rsid w:val="00186232"/>
    <w:rsid w:val="001A444B"/>
    <w:rsid w:val="001A4BFD"/>
    <w:rsid w:val="001D6F9F"/>
    <w:rsid w:val="001E7E40"/>
    <w:rsid w:val="0020773C"/>
    <w:rsid w:val="002253D1"/>
    <w:rsid w:val="00237C1C"/>
    <w:rsid w:val="00271018"/>
    <w:rsid w:val="00282F7B"/>
    <w:rsid w:val="002A249B"/>
    <w:rsid w:val="002B1547"/>
    <w:rsid w:val="002B3E3B"/>
    <w:rsid w:val="002B48C8"/>
    <w:rsid w:val="002E395F"/>
    <w:rsid w:val="0031131B"/>
    <w:rsid w:val="00344588"/>
    <w:rsid w:val="0037224B"/>
    <w:rsid w:val="00373094"/>
    <w:rsid w:val="003775A7"/>
    <w:rsid w:val="003C61B7"/>
    <w:rsid w:val="003E08FB"/>
    <w:rsid w:val="003E75C6"/>
    <w:rsid w:val="0049704F"/>
    <w:rsid w:val="004A48E2"/>
    <w:rsid w:val="004B504C"/>
    <w:rsid w:val="004B61F1"/>
    <w:rsid w:val="004C4E7B"/>
    <w:rsid w:val="004E1F6B"/>
    <w:rsid w:val="00521082"/>
    <w:rsid w:val="0052177E"/>
    <w:rsid w:val="005330E1"/>
    <w:rsid w:val="005745BB"/>
    <w:rsid w:val="00575878"/>
    <w:rsid w:val="005D65B4"/>
    <w:rsid w:val="005D74AB"/>
    <w:rsid w:val="00603224"/>
    <w:rsid w:val="00611F41"/>
    <w:rsid w:val="006144B9"/>
    <w:rsid w:val="00635599"/>
    <w:rsid w:val="0067672A"/>
    <w:rsid w:val="00690EC4"/>
    <w:rsid w:val="006B4105"/>
    <w:rsid w:val="006C2AD3"/>
    <w:rsid w:val="006C52C8"/>
    <w:rsid w:val="006E6C65"/>
    <w:rsid w:val="006F3AAD"/>
    <w:rsid w:val="007143B4"/>
    <w:rsid w:val="0075495A"/>
    <w:rsid w:val="00772277"/>
    <w:rsid w:val="007D445D"/>
    <w:rsid w:val="007D512A"/>
    <w:rsid w:val="00845299"/>
    <w:rsid w:val="008A1642"/>
    <w:rsid w:val="008B4696"/>
    <w:rsid w:val="008D218A"/>
    <w:rsid w:val="009018A9"/>
    <w:rsid w:val="00917520"/>
    <w:rsid w:val="009658AF"/>
    <w:rsid w:val="00976466"/>
    <w:rsid w:val="009C5B8B"/>
    <w:rsid w:val="009C6782"/>
    <w:rsid w:val="00A0645C"/>
    <w:rsid w:val="00A23237"/>
    <w:rsid w:val="00A4177E"/>
    <w:rsid w:val="00AB4D9B"/>
    <w:rsid w:val="00AC091B"/>
    <w:rsid w:val="00B34637"/>
    <w:rsid w:val="00B43983"/>
    <w:rsid w:val="00B45D98"/>
    <w:rsid w:val="00B763C4"/>
    <w:rsid w:val="00BF1297"/>
    <w:rsid w:val="00BF3CA9"/>
    <w:rsid w:val="00CB47F1"/>
    <w:rsid w:val="00CC3FAC"/>
    <w:rsid w:val="00CF74ED"/>
    <w:rsid w:val="00D57571"/>
    <w:rsid w:val="00D6536E"/>
    <w:rsid w:val="00D73722"/>
    <w:rsid w:val="00DB32AE"/>
    <w:rsid w:val="00DC2D38"/>
    <w:rsid w:val="00E01BA0"/>
    <w:rsid w:val="00E053C1"/>
    <w:rsid w:val="00E259E6"/>
    <w:rsid w:val="00E25C31"/>
    <w:rsid w:val="00E56F3F"/>
    <w:rsid w:val="00E66A2C"/>
    <w:rsid w:val="00E80CA1"/>
    <w:rsid w:val="00EC0C17"/>
    <w:rsid w:val="00EE67C4"/>
    <w:rsid w:val="00F00210"/>
    <w:rsid w:val="00F12DBD"/>
    <w:rsid w:val="00F255F3"/>
    <w:rsid w:val="00F41B48"/>
    <w:rsid w:val="00F535FD"/>
    <w:rsid w:val="00F70BDA"/>
    <w:rsid w:val="00F8436D"/>
    <w:rsid w:val="00F85C94"/>
    <w:rsid w:val="00FB4EE0"/>
    <w:rsid w:val="00FC4A04"/>
    <w:rsid w:val="00FC61C7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4B7B7"/>
  <w15:chartTrackingRefBased/>
  <w15:docId w15:val="{A3EB7355-A4BF-9740-806F-FC7B5A30E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18A9"/>
    <w:pPr>
      <w:spacing w:after="160" w:line="259" w:lineRule="auto"/>
    </w:pPr>
    <w:rPr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CB47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9018A9"/>
    <w:pPr>
      <w:ind w:left="720"/>
      <w:contextualSpacing/>
    </w:pPr>
  </w:style>
  <w:style w:type="paragraph" w:customStyle="1" w:styleId="Default">
    <w:name w:val="Default"/>
    <w:uiPriority w:val="99"/>
    <w:rsid w:val="009018A9"/>
    <w:pPr>
      <w:suppressAutoHyphens/>
      <w:autoSpaceDE w:val="0"/>
      <w:autoSpaceDN w:val="0"/>
      <w:textAlignment w:val="baseline"/>
    </w:pPr>
    <w:rPr>
      <w:rFonts w:ascii="Calibri" w:eastAsia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9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18A9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01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18A9"/>
    <w:rPr>
      <w:sz w:val="22"/>
      <w:szCs w:val="22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locked/>
    <w:rsid w:val="009018A9"/>
    <w:rPr>
      <w:sz w:val="22"/>
      <w:szCs w:val="22"/>
    </w:rPr>
  </w:style>
  <w:style w:type="paragraph" w:customStyle="1" w:styleId="text">
    <w:name w:val="text"/>
    <w:basedOn w:val="Normalny"/>
    <w:rsid w:val="00901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4177E"/>
    <w:rPr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rsid w:val="00CB47F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B47F1"/>
  </w:style>
  <w:style w:type="paragraph" w:styleId="Tekstdymka">
    <w:name w:val="Balloon Text"/>
    <w:basedOn w:val="Normalny"/>
    <w:link w:val="TekstdymkaZnak"/>
    <w:uiPriority w:val="99"/>
    <w:semiHidden/>
    <w:unhideWhenUsed/>
    <w:rsid w:val="0067672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72A"/>
    <w:rPr>
      <w:rFonts w:ascii="Times New Roman" w:hAnsi="Times New Roman" w:cs="Times New Roman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65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65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65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65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65B4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BF1297"/>
    <w:rPr>
      <w:b/>
      <w:bCs/>
    </w:rPr>
  </w:style>
  <w:style w:type="character" w:styleId="Hipercze">
    <w:name w:val="Hyperlink"/>
    <w:basedOn w:val="Domylnaczcionkaakapitu"/>
    <w:uiPriority w:val="99"/>
    <w:unhideWhenUsed/>
    <w:rsid w:val="00BF1297"/>
    <w:rPr>
      <w:color w:val="0563C1" w:themeColor="hyperlink"/>
      <w:u w:val="single"/>
    </w:rPr>
  </w:style>
  <w:style w:type="numbering" w:customStyle="1" w:styleId="Zaimportowanystyl4">
    <w:name w:val="Zaimportowany styl 4"/>
    <w:rsid w:val="002E395F"/>
    <w:pPr>
      <w:numPr>
        <w:numId w:val="12"/>
      </w:numPr>
    </w:pPr>
  </w:style>
  <w:style w:type="paragraph" w:customStyle="1" w:styleId="Domylne">
    <w:name w:val="Domyślne"/>
    <w:rsid w:val="002E395F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turbokrymar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iuro@turbokrymar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@turbokrymar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ares.suwalki.pl/projekty-unijne/bon-na-cyfryzacje/zapytania-ofertow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@turbokrymar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2184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Kulesza</dc:creator>
  <cp:keywords/>
  <dc:description/>
  <cp:lastModifiedBy>Ilona Wakuluk</cp:lastModifiedBy>
  <cp:revision>5</cp:revision>
  <cp:lastPrinted>2024-03-01T07:55:00Z</cp:lastPrinted>
  <dcterms:created xsi:type="dcterms:W3CDTF">2024-03-27T11:29:00Z</dcterms:created>
  <dcterms:modified xsi:type="dcterms:W3CDTF">2024-03-27T11:41:00Z</dcterms:modified>
</cp:coreProperties>
</file>