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7CB0C29E" w:rsidR="00A9341A" w:rsidRDefault="00FA0058" w:rsidP="00EF7320">
      <w:pPr>
        <w:jc w:val="right"/>
      </w:pPr>
      <w:r>
        <w:t>Choroszcz</w:t>
      </w:r>
      <w:r w:rsidR="00C92071" w:rsidRPr="005645DA">
        <w:t xml:space="preserve">, </w:t>
      </w:r>
      <w:r>
        <w:t>22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026471C7" w14:textId="77777777" w:rsidR="00FA0058" w:rsidRDefault="00FA0058" w:rsidP="00FA0058">
      <w:pPr>
        <w:spacing w:after="0" w:line="240" w:lineRule="auto"/>
      </w:pPr>
      <w:r>
        <w:t>ARETE KLEJBUK SPÓŁKA JAWNA</w:t>
      </w:r>
    </w:p>
    <w:p w14:paraId="626D87E7" w14:textId="77777777" w:rsidR="00FA0058" w:rsidRDefault="00FA0058" w:rsidP="00FA0058">
      <w:pPr>
        <w:spacing w:after="0" w:line="240" w:lineRule="auto"/>
      </w:pPr>
      <w:r>
        <w:t>ul. Powstania Styczniowego 26 C</w:t>
      </w:r>
    </w:p>
    <w:p w14:paraId="1F0393FF" w14:textId="77777777" w:rsidR="00FA0058" w:rsidRDefault="00FA0058" w:rsidP="00FA0058">
      <w:pPr>
        <w:spacing w:after="0" w:line="240" w:lineRule="auto"/>
      </w:pPr>
      <w:r>
        <w:t>16-070 Choroszcz</w:t>
      </w:r>
    </w:p>
    <w:p w14:paraId="04A20918" w14:textId="434C51C9" w:rsidR="00C92071" w:rsidRPr="0029041C" w:rsidRDefault="00E70181" w:rsidP="00FA0058">
      <w:pPr>
        <w:spacing w:after="0" w:line="240" w:lineRule="auto"/>
      </w:pPr>
      <w:r w:rsidRPr="0029041C">
        <w:t xml:space="preserve">e- mail: </w:t>
      </w:r>
      <w:hyperlink r:id="rId7" w:history="1">
        <w:r w:rsidR="00FA0058" w:rsidRPr="0029041C">
          <w:rPr>
            <w:rStyle w:val="Hipercze"/>
          </w:rPr>
          <w:t>info@e-arete.pl</w:t>
        </w:r>
      </w:hyperlink>
      <w:r w:rsidR="00FA0058" w:rsidRPr="0029041C">
        <w:t xml:space="preserve"> </w:t>
      </w:r>
    </w:p>
    <w:p w14:paraId="3F09E907" w14:textId="77777777" w:rsidR="00E70181" w:rsidRPr="0029041C" w:rsidRDefault="00E70181" w:rsidP="00C92071">
      <w:pPr>
        <w:jc w:val="center"/>
        <w:rPr>
          <w:b/>
        </w:rPr>
      </w:pPr>
    </w:p>
    <w:p w14:paraId="57439B62" w14:textId="13479B79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29041C">
        <w:rPr>
          <w:b/>
        </w:rPr>
        <w:t>2</w:t>
      </w:r>
      <w:r w:rsidR="00FA0058">
        <w:rPr>
          <w:b/>
        </w:rPr>
        <w:t>/</w:t>
      </w:r>
      <w:r w:rsidRPr="00C92071">
        <w:rPr>
          <w:b/>
        </w:rPr>
        <w:t>20</w:t>
      </w:r>
      <w:r w:rsidR="00C95DFF">
        <w:rPr>
          <w:b/>
        </w:rPr>
        <w:t>24</w:t>
      </w:r>
    </w:p>
    <w:p w14:paraId="57ACEB3F" w14:textId="377F9E36" w:rsidR="00C92071" w:rsidRDefault="003E2030" w:rsidP="003E2030">
      <w:pPr>
        <w:jc w:val="both"/>
      </w:pPr>
      <w:r w:rsidRPr="003E2030">
        <w:t>Zamówienie realizowane jest na potrzeby złożenia wniosku o dofinansowanie do projektu grantowego</w:t>
      </w:r>
      <w:r>
        <w:rPr>
          <w:b/>
        </w:rPr>
        <w:t xml:space="preserve"> </w:t>
      </w:r>
      <w:r>
        <w:t>„Bon na cyfryzację” Fundusze Europejskie dla Podlaskiego 2021-2027, I. Badania i innowacje, 1.2 Rozwój przez cyfryzację, Wdrażanie technologii cyfrowych w MŚP – bon na cyfryzację (projekt grantowy)</w:t>
      </w:r>
    </w:p>
    <w:p w14:paraId="35E54CD1" w14:textId="77777777" w:rsidR="003E2030" w:rsidRDefault="003E2030" w:rsidP="003E2030">
      <w:pPr>
        <w:jc w:val="both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28BD35F9" w14:textId="77777777" w:rsidR="00FA0058" w:rsidRDefault="00FA0058" w:rsidP="00FA0058">
      <w:pPr>
        <w:spacing w:after="0" w:line="240" w:lineRule="auto"/>
      </w:pPr>
      <w:r>
        <w:t>ARETE KLEJBUK SPÓŁKA JAWNA</w:t>
      </w:r>
    </w:p>
    <w:p w14:paraId="7DCC4A79" w14:textId="77777777" w:rsidR="00FA0058" w:rsidRDefault="00FA0058" w:rsidP="00FA0058">
      <w:pPr>
        <w:spacing w:after="0" w:line="240" w:lineRule="auto"/>
      </w:pPr>
      <w:r>
        <w:t>ul. Powstania Styczniowego 26 C</w:t>
      </w:r>
    </w:p>
    <w:p w14:paraId="21520CEE" w14:textId="77777777" w:rsidR="00FA0058" w:rsidRDefault="00FA0058" w:rsidP="00FA0058">
      <w:pPr>
        <w:spacing w:after="0" w:line="240" w:lineRule="auto"/>
      </w:pPr>
      <w:r>
        <w:t>16-070 Choroszcz</w:t>
      </w:r>
    </w:p>
    <w:p w14:paraId="4164EB23" w14:textId="20BD167E" w:rsidR="00C92071" w:rsidRDefault="00C92071" w:rsidP="00D10329">
      <w:pPr>
        <w:spacing w:after="0" w:line="240" w:lineRule="auto"/>
        <w:jc w:val="both"/>
      </w:pPr>
      <w:r w:rsidRPr="00C92071">
        <w:t xml:space="preserve">NIP: </w:t>
      </w:r>
      <w:r w:rsidR="00FA0058" w:rsidRPr="00FA0058">
        <w:t>PL5451824131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75614AA2" w14:textId="77777777" w:rsidR="0029041C" w:rsidRDefault="0029041C" w:rsidP="0029041C">
      <w:pPr>
        <w:jc w:val="both"/>
      </w:pPr>
      <w:bookmarkStart w:id="0" w:name="_Hlk159413400"/>
      <w:r w:rsidRPr="00A86C26">
        <w:t>Kod i nazwa CPV:</w:t>
      </w:r>
    </w:p>
    <w:p w14:paraId="1E23DD69" w14:textId="2C0EE4AE" w:rsidR="0029041C" w:rsidRDefault="0029041C" w:rsidP="0029041C">
      <w:pPr>
        <w:jc w:val="both"/>
        <w:rPr>
          <w:rFonts w:cstheme="minorHAnsi"/>
          <w:lang w:eastAsia="pl-PL"/>
        </w:rPr>
      </w:pPr>
      <w:r w:rsidRPr="0029041C">
        <w:rPr>
          <w:rFonts w:cstheme="minorHAnsi"/>
          <w:lang w:eastAsia="pl-PL"/>
        </w:rPr>
        <w:t>72000000-5 Usługi informatyczne: konsultacyjne, opracowywania oprogramowania, internetowe i wsparcia</w:t>
      </w:r>
    </w:p>
    <w:p w14:paraId="72D489D2" w14:textId="5EB8322D" w:rsidR="00685712" w:rsidRDefault="00685712" w:rsidP="0029041C">
      <w:pPr>
        <w:jc w:val="both"/>
        <w:rPr>
          <w:rFonts w:cstheme="minorHAnsi"/>
          <w:lang w:eastAsia="pl-PL"/>
        </w:rPr>
      </w:pPr>
      <w:r>
        <w:t>30200000-1 Urządzenia komputerowe</w:t>
      </w:r>
    </w:p>
    <w:p w14:paraId="5267BBF4" w14:textId="77777777" w:rsidR="005E3850" w:rsidRPr="0029041C" w:rsidRDefault="005E3850" w:rsidP="0029041C">
      <w:pPr>
        <w:jc w:val="both"/>
        <w:rPr>
          <w:rFonts w:cstheme="minorHAnsi"/>
          <w:lang w:eastAsia="pl-PL"/>
        </w:rPr>
      </w:pPr>
    </w:p>
    <w:p w14:paraId="33A4BF0E" w14:textId="65272565" w:rsidR="0029041C" w:rsidRDefault="0029041C" w:rsidP="0029041C">
      <w:pPr>
        <w:spacing w:after="120"/>
        <w:jc w:val="both"/>
      </w:pPr>
      <w:r>
        <w:t>Przedmiotem zamówienia jest opracowanie i wdrożenie oprogramowania</w:t>
      </w:r>
      <w:r w:rsidRPr="0029041C">
        <w:t xml:space="preserve">  do projektowania, diagnostyki i testowania sieci i komponentów projekt</w:t>
      </w:r>
      <w:r>
        <w:t>owanych i produkowanych w</w:t>
      </w:r>
      <w:r w:rsidRPr="0029041C">
        <w:t xml:space="preserve"> firmie </w:t>
      </w:r>
      <w:r>
        <w:t xml:space="preserve">Arete </w:t>
      </w:r>
      <w:r w:rsidRPr="0029041C">
        <w:t>opartych na ISO-11783 (ISOBUS) wraz z indywidualnym przystosowaniem do naszych potrzeb, oraz interfejs zapewniający komunikację sprzętową pomiędzy urządzeniem końcowym a komputerem PC na którym jest zainstalowane oprogramowanie.</w:t>
      </w:r>
    </w:p>
    <w:p w14:paraId="719D6B2D" w14:textId="29D270D4" w:rsidR="0029041C" w:rsidRDefault="0029041C" w:rsidP="0029041C">
      <w:pPr>
        <w:spacing w:after="120"/>
        <w:jc w:val="both"/>
      </w:pPr>
      <w:r>
        <w:t xml:space="preserve">Zamówienie składa się z dwóch części. </w:t>
      </w:r>
    </w:p>
    <w:p w14:paraId="42930B43" w14:textId="3F258E0A" w:rsidR="0029041C" w:rsidRDefault="0029041C" w:rsidP="0029041C">
      <w:pPr>
        <w:spacing w:after="120"/>
        <w:jc w:val="both"/>
        <w:rPr>
          <w:b/>
          <w:bCs/>
        </w:rPr>
      </w:pPr>
      <w:r w:rsidRPr="00FB738B">
        <w:rPr>
          <w:b/>
          <w:bCs/>
        </w:rPr>
        <w:t>Część I – Oprogramowanie</w:t>
      </w:r>
    </w:p>
    <w:p w14:paraId="788A0005" w14:textId="77777777" w:rsidR="0029041C" w:rsidRDefault="0029041C" w:rsidP="0029041C">
      <w:pPr>
        <w:spacing w:after="120"/>
        <w:jc w:val="both"/>
      </w:pPr>
      <w:r>
        <w:t>Wymagania które musi spełniać oprogramowanie:</w:t>
      </w:r>
    </w:p>
    <w:p w14:paraId="612FB0BB" w14:textId="77777777" w:rsidR="0029041C" w:rsidRDefault="0029041C" w:rsidP="0029041C">
      <w:pPr>
        <w:spacing w:after="120"/>
        <w:jc w:val="both"/>
      </w:pPr>
      <w:r>
        <w:t>1.</w:t>
      </w:r>
      <w:r>
        <w:tab/>
        <w:t>Symulacja ECU z umożliwieniem dostosowania do specyfiki naszego produktu.</w:t>
      </w:r>
    </w:p>
    <w:p w14:paraId="05008D9F" w14:textId="55922499" w:rsidR="00412832" w:rsidRDefault="00412832" w:rsidP="0029041C">
      <w:pPr>
        <w:spacing w:after="120"/>
        <w:jc w:val="both"/>
      </w:pPr>
      <w:r>
        <w:tab/>
        <w:t xml:space="preserve">- </w:t>
      </w:r>
      <w:r w:rsidRPr="00412832">
        <w:t>Zasilanie</w:t>
      </w:r>
      <w:r>
        <w:t>: 12/24V.</w:t>
      </w:r>
    </w:p>
    <w:p w14:paraId="5ACF359A" w14:textId="6292D5F3" w:rsidR="00412832" w:rsidRDefault="00412832" w:rsidP="0029041C">
      <w:pPr>
        <w:spacing w:after="120"/>
        <w:jc w:val="both"/>
      </w:pPr>
      <w:r>
        <w:tab/>
        <w:t xml:space="preserve">- </w:t>
      </w:r>
      <w:r w:rsidRPr="00412832">
        <w:t>Procesor</w:t>
      </w:r>
      <w:r>
        <w:t xml:space="preserve">: </w:t>
      </w:r>
      <w:r w:rsidRPr="00412832">
        <w:t>DsPIC 140MHz</w:t>
      </w:r>
      <w:r>
        <w:t>.</w:t>
      </w:r>
    </w:p>
    <w:p w14:paraId="5F09AFA7" w14:textId="3626B959" w:rsidR="00412832" w:rsidRDefault="00412832" w:rsidP="0029041C">
      <w:pPr>
        <w:spacing w:after="120"/>
        <w:jc w:val="both"/>
      </w:pPr>
      <w:r>
        <w:tab/>
        <w:t>- Wyjścia: 28x5A max, zamiennie do 7x mostek H wszystkie wyjścia z funkcją PWM.</w:t>
      </w:r>
    </w:p>
    <w:p w14:paraId="19287D25" w14:textId="1671602C" w:rsidR="00412832" w:rsidRDefault="00412832" w:rsidP="0029041C">
      <w:pPr>
        <w:spacing w:after="120"/>
        <w:jc w:val="both"/>
      </w:pPr>
      <w:r>
        <w:tab/>
        <w:t>- Wejścia: 17 x wejścia cyfrowe, zamiennie analogowe 0-10V lub 0-20mA.</w:t>
      </w:r>
    </w:p>
    <w:p w14:paraId="77B905E8" w14:textId="7B887A23" w:rsidR="00412832" w:rsidRDefault="00412832" w:rsidP="0029041C">
      <w:pPr>
        <w:spacing w:after="120"/>
        <w:jc w:val="both"/>
      </w:pPr>
      <w:r>
        <w:lastRenderedPageBreak/>
        <w:tab/>
        <w:t>- Obsługa: GNSS, belek tensometrycznych systemy wagowego.</w:t>
      </w:r>
    </w:p>
    <w:p w14:paraId="0B93F15E" w14:textId="3DC28920" w:rsidR="00412832" w:rsidRDefault="00412832" w:rsidP="0029041C">
      <w:pPr>
        <w:spacing w:after="120"/>
        <w:jc w:val="both"/>
      </w:pPr>
      <w:r>
        <w:tab/>
        <w:t>- Komunikacja: 2xCAN 2.0 do 1Mbit/s.</w:t>
      </w:r>
    </w:p>
    <w:p w14:paraId="7D9BEBF1" w14:textId="2A535AAF" w:rsidR="0029041C" w:rsidRDefault="0029041C" w:rsidP="0029041C">
      <w:pPr>
        <w:spacing w:after="120"/>
        <w:jc w:val="both"/>
      </w:pPr>
      <w:r>
        <w:t>2.</w:t>
      </w:r>
      <w:r>
        <w:tab/>
        <w:t xml:space="preserve">Obsługa protokołów </w:t>
      </w:r>
      <w:r w:rsidR="005627CC">
        <w:t>komunikacyjnych</w:t>
      </w:r>
      <w:r>
        <w:t xml:space="preserve"> BAM, CMDT, ETP i Fast Packet.</w:t>
      </w:r>
    </w:p>
    <w:p w14:paraId="61B77FF9" w14:textId="77777777" w:rsidR="0029041C" w:rsidRDefault="0029041C" w:rsidP="0029041C">
      <w:pPr>
        <w:spacing w:after="120"/>
        <w:jc w:val="both"/>
      </w:pPr>
      <w:r>
        <w:t>3.</w:t>
      </w:r>
      <w:r>
        <w:tab/>
        <w:t>Wsparcie dla CAN FD (zgodnie z J1939-17 i J1939-22).</w:t>
      </w:r>
    </w:p>
    <w:p w14:paraId="57B5645F" w14:textId="77777777" w:rsidR="0029041C" w:rsidRDefault="0029041C" w:rsidP="0029041C">
      <w:pPr>
        <w:spacing w:after="120"/>
        <w:jc w:val="both"/>
      </w:pPr>
      <w:r>
        <w:t>4.</w:t>
      </w:r>
      <w:r>
        <w:tab/>
        <w:t>Graficzne wyświetlanie węzłów sieci (skaner).</w:t>
      </w:r>
    </w:p>
    <w:p w14:paraId="64D88672" w14:textId="77777777" w:rsidR="0029041C" w:rsidRDefault="0029041C" w:rsidP="0029041C">
      <w:pPr>
        <w:spacing w:after="120"/>
        <w:jc w:val="both"/>
      </w:pPr>
      <w:r>
        <w:t>5.</w:t>
      </w:r>
      <w:r>
        <w:tab/>
        <w:t>Diagnostyczny monitor kodów usterek (monitor DTC).</w:t>
      </w:r>
    </w:p>
    <w:p w14:paraId="61AABFDE" w14:textId="77777777" w:rsidR="0029041C" w:rsidRDefault="0029041C" w:rsidP="0029041C">
      <w:pPr>
        <w:spacing w:after="120"/>
        <w:jc w:val="both"/>
      </w:pPr>
      <w:r>
        <w:t>6.</w:t>
      </w:r>
      <w:r>
        <w:tab/>
        <w:t>Monitor kontroli i diagnostyki OBD.</w:t>
      </w:r>
    </w:p>
    <w:p w14:paraId="6E8F9C89" w14:textId="77777777" w:rsidR="0029041C" w:rsidRDefault="0029041C" w:rsidP="0029041C">
      <w:pPr>
        <w:spacing w:after="120"/>
        <w:jc w:val="both"/>
      </w:pPr>
      <w:r>
        <w:t>7.</w:t>
      </w:r>
      <w:r>
        <w:tab/>
        <w:t>Test zgodności J1939-82 (wersja 2015).</w:t>
      </w:r>
    </w:p>
    <w:p w14:paraId="16751B66" w14:textId="77777777" w:rsidR="0029041C" w:rsidRDefault="0029041C" w:rsidP="0029041C">
      <w:pPr>
        <w:spacing w:after="120"/>
        <w:jc w:val="both"/>
      </w:pPr>
      <w:r>
        <w:t>8.</w:t>
      </w:r>
      <w:r>
        <w:tab/>
        <w:t>Obsługa GNSS (symulacja, wyświetlanie, rejestrowanie).</w:t>
      </w:r>
    </w:p>
    <w:p w14:paraId="25A8D3A0" w14:textId="77777777" w:rsidR="0029041C" w:rsidRDefault="0029041C" w:rsidP="0029041C">
      <w:pPr>
        <w:spacing w:after="120"/>
        <w:jc w:val="both"/>
      </w:pPr>
      <w:r>
        <w:t>9.</w:t>
      </w:r>
      <w:r>
        <w:tab/>
        <w:t>Obsługa systemów zgodnych z J1939 AUTOSAR 4.2.2</w:t>
      </w:r>
    </w:p>
    <w:p w14:paraId="58CB641C" w14:textId="77777777" w:rsidR="0029041C" w:rsidRDefault="0029041C" w:rsidP="0029041C">
      <w:pPr>
        <w:spacing w:after="120"/>
        <w:jc w:val="both"/>
      </w:pPr>
      <w:r>
        <w:t>10.</w:t>
      </w:r>
      <w:r>
        <w:tab/>
        <w:t>Symulacja następujących typów urządzeń zgodnych  ISO 11783:</w:t>
      </w:r>
    </w:p>
    <w:p w14:paraId="0DCC6EDA" w14:textId="77777777" w:rsidR="0029041C" w:rsidRDefault="0029041C" w:rsidP="0029041C">
      <w:pPr>
        <w:spacing w:after="120"/>
        <w:ind w:left="708"/>
        <w:jc w:val="both"/>
      </w:pPr>
      <w:r>
        <w:t>- Maszyny rolnicze wyposażone w ISOBUS doczepiane do ciągnika.</w:t>
      </w:r>
    </w:p>
    <w:p w14:paraId="76C54B27" w14:textId="77777777" w:rsidR="0029041C" w:rsidRPr="0029041C" w:rsidRDefault="0029041C" w:rsidP="0029041C">
      <w:pPr>
        <w:spacing w:after="120"/>
        <w:ind w:firstLine="708"/>
        <w:jc w:val="both"/>
        <w:rPr>
          <w:lang w:val="en-GB"/>
        </w:rPr>
      </w:pPr>
      <w:r w:rsidRPr="0029041C">
        <w:rPr>
          <w:lang w:val="en-GB"/>
        </w:rPr>
        <w:t>- Virtual Terminal.</w:t>
      </w:r>
    </w:p>
    <w:p w14:paraId="09E10C96" w14:textId="77777777" w:rsidR="0029041C" w:rsidRPr="0029041C" w:rsidRDefault="0029041C" w:rsidP="0029041C">
      <w:pPr>
        <w:spacing w:after="120"/>
        <w:ind w:firstLine="708"/>
        <w:jc w:val="both"/>
        <w:rPr>
          <w:lang w:val="en-GB"/>
        </w:rPr>
      </w:pPr>
      <w:r w:rsidRPr="0029041C">
        <w:rPr>
          <w:lang w:val="en-GB"/>
        </w:rPr>
        <w:t>- Task Controller.</w:t>
      </w:r>
    </w:p>
    <w:p w14:paraId="19AC7BE2" w14:textId="77777777" w:rsidR="0029041C" w:rsidRPr="0029041C" w:rsidRDefault="0029041C" w:rsidP="0029041C">
      <w:pPr>
        <w:spacing w:after="120"/>
        <w:ind w:firstLine="708"/>
        <w:jc w:val="both"/>
        <w:rPr>
          <w:lang w:val="en-GB"/>
        </w:rPr>
      </w:pPr>
      <w:r w:rsidRPr="0029041C">
        <w:rPr>
          <w:lang w:val="en-GB"/>
        </w:rPr>
        <w:t>- TIM Server i TIM Client.</w:t>
      </w:r>
    </w:p>
    <w:p w14:paraId="09195915" w14:textId="77777777" w:rsidR="0029041C" w:rsidRDefault="0029041C" w:rsidP="0029041C">
      <w:pPr>
        <w:spacing w:after="120"/>
        <w:ind w:firstLine="708"/>
        <w:jc w:val="both"/>
      </w:pPr>
      <w:r>
        <w:t>- File Server.</w:t>
      </w:r>
    </w:p>
    <w:p w14:paraId="2C7B3526" w14:textId="77777777" w:rsidR="0029041C" w:rsidRDefault="0029041C" w:rsidP="0029041C">
      <w:pPr>
        <w:spacing w:after="120"/>
        <w:ind w:firstLine="708"/>
        <w:jc w:val="both"/>
      </w:pPr>
      <w:r>
        <w:t>- Wejścia Auxiliary.</w:t>
      </w:r>
    </w:p>
    <w:p w14:paraId="0DB2C754" w14:textId="77777777" w:rsidR="0029041C" w:rsidRDefault="0029041C" w:rsidP="0029041C">
      <w:pPr>
        <w:spacing w:after="120"/>
        <w:ind w:firstLine="708"/>
        <w:jc w:val="both"/>
      </w:pPr>
      <w:r>
        <w:t>- ECU ciągnika.</w:t>
      </w:r>
    </w:p>
    <w:p w14:paraId="1E9590CC" w14:textId="77777777" w:rsidR="0029041C" w:rsidRDefault="0029041C" w:rsidP="005E3850">
      <w:pPr>
        <w:spacing w:after="120"/>
        <w:ind w:left="708" w:hanging="708"/>
        <w:jc w:val="both"/>
      </w:pPr>
      <w:r>
        <w:t>11.</w:t>
      </w:r>
      <w:r>
        <w:tab/>
        <w:t>Filtry i funkcje wyszukiwania danych i grafiki specyficzne dla protokołu w oknie śledzenia (wyświetlanie, sprawdzanie, interpretacja).</w:t>
      </w:r>
    </w:p>
    <w:p w14:paraId="6AE0AD2F" w14:textId="2D67936E" w:rsidR="0029041C" w:rsidRDefault="0029041C" w:rsidP="0029041C">
      <w:pPr>
        <w:spacing w:after="120"/>
        <w:jc w:val="both"/>
      </w:pPr>
      <w:r>
        <w:t>12.</w:t>
      </w:r>
      <w:r>
        <w:tab/>
        <w:t>Symulacja z możliwością generowania bł</w:t>
      </w:r>
      <w:r w:rsidR="00F2669E">
        <w:t>ę</w:t>
      </w:r>
      <w:r>
        <w:t>dów.</w:t>
      </w:r>
    </w:p>
    <w:p w14:paraId="4860E46D" w14:textId="77777777" w:rsidR="0029041C" w:rsidRDefault="0029041C" w:rsidP="005E3850">
      <w:pPr>
        <w:spacing w:after="120"/>
        <w:ind w:left="708" w:hanging="708"/>
        <w:jc w:val="both"/>
      </w:pPr>
      <w:r>
        <w:t>13.</w:t>
      </w:r>
      <w:r>
        <w:tab/>
        <w:t>Rozszerzona baza danych DBC z PG specyficznymi dla ISO-11783, takimi jak VT12 / VT21, PD, TIM12 / TIM21, AUTH12 / AUTH21, FSC / CFS.</w:t>
      </w:r>
    </w:p>
    <w:p w14:paraId="48280948" w14:textId="77777777" w:rsidR="0029041C" w:rsidRDefault="0029041C" w:rsidP="0029041C">
      <w:pPr>
        <w:spacing w:after="120"/>
        <w:jc w:val="both"/>
      </w:pPr>
      <w:r>
        <w:t>14.</w:t>
      </w:r>
      <w:r>
        <w:tab/>
        <w:t>Wsparcie diagnostyczne dla ISO 11783.</w:t>
      </w:r>
    </w:p>
    <w:p w14:paraId="42F8E746" w14:textId="77777777" w:rsidR="0029041C" w:rsidRDefault="0029041C" w:rsidP="0029041C">
      <w:pPr>
        <w:spacing w:after="120"/>
        <w:jc w:val="both"/>
      </w:pPr>
      <w:r>
        <w:t>15.</w:t>
      </w:r>
      <w:r>
        <w:tab/>
        <w:t>Pełna integralność bibliotek ISOBUS z indywidualnym środowiskiem testowym.</w:t>
      </w:r>
    </w:p>
    <w:p w14:paraId="7C34786C" w14:textId="61CD3348" w:rsidR="002C5947" w:rsidRDefault="0029041C" w:rsidP="0029041C">
      <w:pPr>
        <w:spacing w:after="120"/>
        <w:jc w:val="both"/>
      </w:pPr>
      <w:r>
        <w:t>16.</w:t>
      </w:r>
      <w:r>
        <w:tab/>
        <w:t>System operacyjny komputera Windows 10 Pro  lub Windows 11 Pro (64 bit).</w:t>
      </w:r>
    </w:p>
    <w:p w14:paraId="2171F0E2" w14:textId="77777777" w:rsidR="005E3850" w:rsidRDefault="005E3850" w:rsidP="00EF7320">
      <w:pPr>
        <w:spacing w:after="120"/>
        <w:jc w:val="both"/>
        <w:rPr>
          <w:b/>
          <w:bCs/>
        </w:rPr>
      </w:pPr>
    </w:p>
    <w:p w14:paraId="18353C9B" w14:textId="1EE3BA61" w:rsidR="0029041C" w:rsidRDefault="005E3850" w:rsidP="00EF7320">
      <w:pPr>
        <w:spacing w:after="120"/>
        <w:jc w:val="both"/>
        <w:rPr>
          <w:b/>
        </w:rPr>
      </w:pPr>
      <w:r w:rsidRPr="00FB738B">
        <w:rPr>
          <w:b/>
          <w:bCs/>
        </w:rPr>
        <w:t xml:space="preserve">Część </w:t>
      </w:r>
      <w:r>
        <w:rPr>
          <w:b/>
          <w:bCs/>
        </w:rPr>
        <w:t>II</w:t>
      </w:r>
      <w:r w:rsidRPr="00FB738B">
        <w:rPr>
          <w:b/>
          <w:bCs/>
        </w:rPr>
        <w:t xml:space="preserve"> –</w:t>
      </w:r>
      <w:r>
        <w:rPr>
          <w:b/>
          <w:bCs/>
        </w:rPr>
        <w:t xml:space="preserve"> interfejs komunikacyjny</w:t>
      </w:r>
    </w:p>
    <w:p w14:paraId="42CAEE87" w14:textId="77777777" w:rsidR="005E3850" w:rsidRPr="005E3850" w:rsidRDefault="005E3850" w:rsidP="005E3850">
      <w:pPr>
        <w:spacing w:after="120"/>
        <w:jc w:val="both"/>
      </w:pPr>
      <w:r w:rsidRPr="005E3850">
        <w:t>Wymagania które musi spełniać interfejs komunikacyjny:</w:t>
      </w:r>
    </w:p>
    <w:p w14:paraId="7E2D7C1E" w14:textId="77777777" w:rsidR="005E3850" w:rsidRPr="005E3850" w:rsidRDefault="005E3850" w:rsidP="005E3850">
      <w:pPr>
        <w:spacing w:after="120"/>
        <w:jc w:val="both"/>
      </w:pPr>
      <w:r w:rsidRPr="005E3850">
        <w:t>1.</w:t>
      </w:r>
      <w:r w:rsidRPr="005E3850">
        <w:tab/>
        <w:t>Pełna zgodność z powyższym oprogramowaniem z możliwością obsługi wszystkich funkcji.</w:t>
      </w:r>
    </w:p>
    <w:p w14:paraId="31FF8B40" w14:textId="77777777" w:rsidR="005E3850" w:rsidRPr="005E3850" w:rsidRDefault="005E3850" w:rsidP="005E3850">
      <w:pPr>
        <w:spacing w:after="120"/>
        <w:jc w:val="both"/>
      </w:pPr>
      <w:r w:rsidRPr="005E3850">
        <w:t>2.</w:t>
      </w:r>
      <w:r w:rsidRPr="005E3850">
        <w:tab/>
        <w:t>Minimum 2 niezależne kanały komunikacyjne.</w:t>
      </w:r>
    </w:p>
    <w:p w14:paraId="338DF5EF" w14:textId="77777777" w:rsidR="005E3850" w:rsidRPr="005E3850" w:rsidRDefault="005E3850" w:rsidP="005E3850">
      <w:pPr>
        <w:spacing w:after="120"/>
        <w:jc w:val="both"/>
      </w:pPr>
      <w:r w:rsidRPr="005E3850">
        <w:t>3.</w:t>
      </w:r>
      <w:r w:rsidRPr="005E3850">
        <w:tab/>
        <w:t>Nadajnik/odbiornik linii oparty na TJA1051 lub TJA1057GT.</w:t>
      </w:r>
    </w:p>
    <w:p w14:paraId="6820A9F0" w14:textId="77777777" w:rsidR="005E3850" w:rsidRPr="005E3850" w:rsidRDefault="005E3850" w:rsidP="005E3850">
      <w:pPr>
        <w:spacing w:after="120"/>
        <w:jc w:val="both"/>
      </w:pPr>
      <w:r w:rsidRPr="005E3850">
        <w:t>4.</w:t>
      </w:r>
      <w:r w:rsidRPr="005E3850">
        <w:tab/>
        <w:t>Szybkość transmisji minimum 1 Mbit/sek.</w:t>
      </w:r>
    </w:p>
    <w:p w14:paraId="48244D67" w14:textId="77777777" w:rsidR="005E3850" w:rsidRPr="005E3850" w:rsidRDefault="005E3850" w:rsidP="005E3850">
      <w:pPr>
        <w:spacing w:after="120"/>
        <w:jc w:val="both"/>
      </w:pPr>
      <w:r w:rsidRPr="005E3850">
        <w:lastRenderedPageBreak/>
        <w:t>5.</w:t>
      </w:r>
      <w:r w:rsidRPr="005E3850">
        <w:tab/>
        <w:t>Dokładność znacznika czasu 1 µs.</w:t>
      </w:r>
    </w:p>
    <w:p w14:paraId="33BA53DE" w14:textId="77777777" w:rsidR="005E3850" w:rsidRPr="005E3850" w:rsidRDefault="005E3850" w:rsidP="005E3850">
      <w:pPr>
        <w:spacing w:after="120"/>
        <w:jc w:val="both"/>
      </w:pPr>
      <w:r w:rsidRPr="005E3850">
        <w:t>6.</w:t>
      </w:r>
      <w:r w:rsidRPr="005E3850">
        <w:tab/>
        <w:t>Synchronizacja SW 50 µs.</w:t>
      </w:r>
    </w:p>
    <w:p w14:paraId="0E303143" w14:textId="77777777" w:rsidR="005E3850" w:rsidRPr="005E3850" w:rsidRDefault="005E3850" w:rsidP="005E3850">
      <w:pPr>
        <w:spacing w:after="120"/>
        <w:jc w:val="both"/>
      </w:pPr>
      <w:r w:rsidRPr="005E3850">
        <w:t>7.</w:t>
      </w:r>
      <w:r w:rsidRPr="005E3850">
        <w:tab/>
        <w:t>Interfejs komputera USB 2.0 Hi-Speed.</w:t>
      </w:r>
    </w:p>
    <w:p w14:paraId="69DE80FF" w14:textId="77777777" w:rsidR="005E3850" w:rsidRPr="005E3850" w:rsidRDefault="005E3850" w:rsidP="005E3850">
      <w:pPr>
        <w:spacing w:after="120"/>
        <w:jc w:val="both"/>
      </w:pPr>
      <w:r w:rsidRPr="005E3850">
        <w:t>8.</w:t>
      </w:r>
      <w:r w:rsidRPr="005E3850">
        <w:tab/>
        <w:t>System operacyjny komputera Windows 10 Pro  lub Windows 11 Pro (64 bit).</w:t>
      </w:r>
    </w:p>
    <w:p w14:paraId="4D62CBEB" w14:textId="1807B68B" w:rsidR="0029041C" w:rsidRDefault="005E3850" w:rsidP="005E3850">
      <w:pPr>
        <w:spacing w:after="120"/>
        <w:jc w:val="both"/>
        <w:rPr>
          <w:b/>
        </w:rPr>
      </w:pPr>
      <w:r w:rsidRPr="005E3850">
        <w:t>9.</w:t>
      </w:r>
      <w:r w:rsidRPr="005E3850">
        <w:tab/>
        <w:t>Temperatura pracy -40...+70°C.</w:t>
      </w:r>
    </w:p>
    <w:p w14:paraId="7AF2A84B" w14:textId="77777777" w:rsidR="005E3850" w:rsidRDefault="005E3850" w:rsidP="00EF7320">
      <w:pPr>
        <w:spacing w:after="120"/>
        <w:jc w:val="both"/>
        <w:rPr>
          <w:b/>
        </w:rPr>
      </w:pPr>
    </w:p>
    <w:p w14:paraId="70A26A30" w14:textId="77777777" w:rsidR="005E3850" w:rsidRDefault="005E3850" w:rsidP="00EF7320">
      <w:pPr>
        <w:spacing w:after="120"/>
        <w:jc w:val="both"/>
        <w:rPr>
          <w:b/>
        </w:rPr>
      </w:pPr>
    </w:p>
    <w:p w14:paraId="30D20A50" w14:textId="646D60D4" w:rsidR="00C92071" w:rsidRPr="002C5947" w:rsidRDefault="003B746D" w:rsidP="00EF7320">
      <w:pPr>
        <w:spacing w:after="120"/>
        <w:jc w:val="both"/>
        <w:rPr>
          <w:b/>
        </w:rPr>
      </w:pPr>
      <w:r w:rsidRPr="002C5947">
        <w:rPr>
          <w:b/>
        </w:rPr>
        <w:t xml:space="preserve">Oferta powinna być ważna nie krócej niż </w:t>
      </w:r>
      <w:r w:rsidR="00EF7320" w:rsidRPr="002C5947">
        <w:rPr>
          <w:b/>
        </w:rPr>
        <w:t>9</w:t>
      </w:r>
      <w:r w:rsidRPr="002C5947">
        <w:rPr>
          <w:b/>
        </w:rPr>
        <w:t xml:space="preserve">0 dni od daty złożenia. </w:t>
      </w:r>
      <w:r w:rsidR="00FF6B1A" w:rsidRPr="002C5947">
        <w:rPr>
          <w:b/>
        </w:rPr>
        <w:t xml:space="preserve"> </w:t>
      </w:r>
    </w:p>
    <w:bookmarkEnd w:id="0"/>
    <w:p w14:paraId="4004083E" w14:textId="4F69EAA2" w:rsidR="003E2D7B" w:rsidRPr="002C5947" w:rsidRDefault="003E2D7B" w:rsidP="00EF7320">
      <w:pPr>
        <w:spacing w:after="120"/>
        <w:jc w:val="both"/>
        <w:rPr>
          <w:b/>
        </w:rPr>
      </w:pPr>
      <w:r w:rsidRPr="002C5947">
        <w:rPr>
          <w:b/>
        </w:rPr>
        <w:t xml:space="preserve">Termin realizacji zamówienia nie może być dłuższy niż </w:t>
      </w:r>
      <w:r w:rsidR="00685712">
        <w:rPr>
          <w:b/>
        </w:rPr>
        <w:t>3</w:t>
      </w:r>
      <w:r w:rsidR="0035151B">
        <w:rPr>
          <w:b/>
        </w:rPr>
        <w:t xml:space="preserve"> miesiące</w:t>
      </w:r>
      <w:r w:rsidRPr="002C5947">
        <w:rPr>
          <w:b/>
        </w:rPr>
        <w:t xml:space="preserve">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(Cn/Co)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Cn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577F9B10" w:rsidR="003B746D" w:rsidRPr="004F56B0" w:rsidRDefault="003B746D" w:rsidP="00FA0058">
      <w:pPr>
        <w:spacing w:after="0" w:line="240" w:lineRule="auto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FA0058">
        <w:t>ARETE KLEJBUK SPÓŁKA JAWNA, ul. Powstania Styczniowego 26 C, 16-070 Choroszcz</w:t>
      </w:r>
      <w:r w:rsidR="00AD7A68">
        <w:t xml:space="preserve">, </w:t>
      </w:r>
      <w:r w:rsidRPr="004F56B0">
        <w:rPr>
          <w:rFonts w:cstheme="minorHAnsi"/>
        </w:rPr>
        <w:t>lub przesłać e-mailem na adres:</w:t>
      </w:r>
      <w:r w:rsidR="00FA0058">
        <w:rPr>
          <w:rFonts w:cstheme="minorHAnsi"/>
        </w:rPr>
        <w:t xml:space="preserve"> </w:t>
      </w:r>
      <w:hyperlink r:id="rId8" w:history="1">
        <w:r w:rsidR="00FA0058" w:rsidRPr="00FA0058">
          <w:rPr>
            <w:rStyle w:val="Hipercze"/>
          </w:rPr>
          <w:t>info@e-arete.pl</w:t>
        </w:r>
      </w:hyperlink>
      <w:r w:rsidRPr="004F56B0">
        <w:rPr>
          <w:rFonts w:cstheme="minorHAnsi"/>
        </w:rPr>
        <w:t xml:space="preserve"> </w:t>
      </w:r>
      <w:r w:rsidR="00AD7A68">
        <w:t xml:space="preserve">. </w:t>
      </w:r>
    </w:p>
    <w:p w14:paraId="028700E4" w14:textId="62F3B012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FA0058">
        <w:rPr>
          <w:rFonts w:asciiTheme="minorHAnsi" w:hAnsiTheme="minorHAnsi" w:cstheme="minorHAnsi"/>
          <w:color w:val="auto"/>
          <w:sz w:val="22"/>
          <w:szCs w:val="22"/>
        </w:rPr>
        <w:t>02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58265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3813AF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3813AF">
        <w:rPr>
          <w:rFonts w:asciiTheme="minorHAnsi" w:hAnsiTheme="minorHAnsi" w:cstheme="minorHAnsi"/>
          <w:color w:val="auto"/>
          <w:sz w:val="22"/>
          <w:szCs w:val="22"/>
          <w:u w:val="single"/>
          <w:vertAlign w:val="superscript"/>
        </w:rPr>
        <w:t>15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094070CB" w:rsidR="003B746D" w:rsidRPr="00D10329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</w:t>
      </w:r>
      <w:r w:rsidR="00582654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r w:rsidR="00FA0058" w:rsidRPr="004F56B0">
        <w:rPr>
          <w:rFonts w:cstheme="minorHAnsi"/>
        </w:rPr>
        <w:t>:</w:t>
      </w:r>
      <w:r w:rsidR="00FA0058" w:rsidRPr="003B746D">
        <w:t xml:space="preserve"> </w:t>
      </w:r>
      <w:r w:rsidR="00FA0058">
        <w:t>ARETE KLEJBUK SPÓŁKA JAWNA, ul. Powstania Styczniowego 26 C, 16-070 Choroszcz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75FACA01" w14:textId="77777777" w:rsidR="00D10329" w:rsidRDefault="00D10329" w:rsidP="00E603C3">
      <w:pPr>
        <w:spacing w:after="0"/>
        <w:jc w:val="both"/>
      </w:pPr>
    </w:p>
    <w:p w14:paraId="7D69C297" w14:textId="77777777" w:rsidR="00D10329" w:rsidRDefault="00D10329" w:rsidP="00D10329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5D5B258C" w14:textId="77777777" w:rsidR="00D10329" w:rsidRDefault="00D10329" w:rsidP="00D10329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CBC4E18" w14:textId="77777777" w:rsidR="00D10329" w:rsidRDefault="00D10329" w:rsidP="00D10329">
      <w:pPr>
        <w:spacing w:after="0"/>
        <w:ind w:left="709" w:hanging="709"/>
        <w:jc w:val="both"/>
      </w:pPr>
      <w:r>
        <w:t>a)</w:t>
      </w:r>
      <w:r>
        <w:tab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F0CA737" w14:textId="77777777" w:rsidR="00D10329" w:rsidRDefault="00D10329" w:rsidP="00D10329">
      <w:pPr>
        <w:spacing w:after="0"/>
        <w:ind w:left="709" w:hanging="709"/>
        <w:jc w:val="both"/>
      </w:pPr>
      <w:r>
        <w:t>b)</w:t>
      </w:r>
      <w:r>
        <w:tab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2F98497" w14:textId="1377C12D" w:rsidR="00D10329" w:rsidRDefault="00D10329" w:rsidP="00D10329">
      <w:pPr>
        <w:spacing w:after="0"/>
        <w:jc w:val="both"/>
      </w:pPr>
      <w:r>
        <w:t>c)</w:t>
      </w:r>
      <w:r>
        <w:tab/>
        <w:t>pozostawaniu z wykonawcą w takim stosunku prawnym lub faktycznym, że istnieje uzasadniona wątpliwość co do ich bezstronności lub niezależności w związku z postępowaniem o udzielenie zamówienia.</w:t>
      </w:r>
      <w:r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3BC36F6A" w:rsidR="00C86323" w:rsidRPr="00C86323" w:rsidRDefault="00FA0058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Czesław Klejbuk</w:t>
      </w:r>
      <w:r w:rsidR="00AD7A68">
        <w:rPr>
          <w:rFonts w:asciiTheme="minorHAnsi" w:hAnsiTheme="minorHAnsi" w:cstheme="minorHAnsi"/>
          <w:sz w:val="22"/>
          <w:szCs w:val="22"/>
        </w:rPr>
        <w:t>,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 telefon: </w:t>
      </w:r>
      <w:r w:rsidR="00D54E26">
        <w:rPr>
          <w:rFonts w:asciiTheme="minorHAnsi" w:hAnsiTheme="minorHAnsi" w:cstheme="minorHAnsi"/>
          <w:sz w:val="22"/>
          <w:szCs w:val="22"/>
        </w:rPr>
        <w:t>600 275 264</w:t>
      </w:r>
      <w:r w:rsidR="00AD7A6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FA0058">
          <w:rPr>
            <w:rStyle w:val="Hipercze"/>
          </w:rPr>
          <w:t>info@e-arete.pl</w:t>
        </w:r>
      </w:hyperlink>
      <w:r w:rsidR="00A32D46">
        <w:t>.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2F0982D3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29041C">
        <w:rPr>
          <w:rFonts w:cstheme="minorHAnsi"/>
          <w:b/>
          <w:bCs/>
          <w:color w:val="000000"/>
        </w:rPr>
        <w:t>2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7"/>
      </w:tblGrid>
      <w:tr w:rsidR="00E166AC" w14:paraId="68564536" w14:textId="77777777" w:rsidTr="00C33F6D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819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</w:p>
        </w:tc>
        <w:tc>
          <w:tcPr>
            <w:tcW w:w="3397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Cena netto</w:t>
            </w:r>
          </w:p>
        </w:tc>
      </w:tr>
      <w:tr w:rsidR="00E166AC" w14:paraId="45BA92FC" w14:textId="77777777" w:rsidTr="00C33F6D">
        <w:tc>
          <w:tcPr>
            <w:tcW w:w="846" w:type="dxa"/>
          </w:tcPr>
          <w:p w14:paraId="0B266488" w14:textId="519D0BE1" w:rsidR="00E166AC" w:rsidRDefault="00D54E26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819" w:type="dxa"/>
          </w:tcPr>
          <w:p w14:paraId="5AEB5AB8" w14:textId="484E1899" w:rsidR="00E166AC" w:rsidRPr="005E3850" w:rsidRDefault="005E3850" w:rsidP="00A91D6B">
            <w:pPr>
              <w:suppressAutoHyphens/>
              <w:textAlignment w:val="baseline"/>
              <w:rPr>
                <w:rFonts w:cs="Calibri"/>
                <w:color w:val="000000"/>
                <w:lang w:val="pl-PL"/>
              </w:rPr>
            </w:pPr>
            <w:r w:rsidRPr="005E3850">
              <w:rPr>
                <w:rFonts w:cs="Calibri"/>
                <w:color w:val="000000"/>
                <w:lang w:val="pl-PL"/>
              </w:rPr>
              <w:t xml:space="preserve">Opracowanie i wdrożenie </w:t>
            </w:r>
            <w:r w:rsidRPr="005E3850">
              <w:rPr>
                <w:lang w:val="pl-PL"/>
              </w:rPr>
              <w:t>oprogramowania  do projektowania, diagnostyki i testowania sieci i komponentów projektowanych i produkowanych w firmie Arete</w:t>
            </w:r>
          </w:p>
        </w:tc>
        <w:tc>
          <w:tcPr>
            <w:tcW w:w="3397" w:type="dxa"/>
          </w:tcPr>
          <w:p w14:paraId="12043038" w14:textId="77777777" w:rsidR="00E166AC" w:rsidRPr="005E3850" w:rsidRDefault="00E166AC" w:rsidP="00A91D6B">
            <w:pPr>
              <w:suppressAutoHyphens/>
              <w:textAlignment w:val="baseline"/>
              <w:rPr>
                <w:rFonts w:cs="Calibri"/>
                <w:color w:val="000000"/>
                <w:lang w:val="pl-PL"/>
              </w:rPr>
            </w:pPr>
          </w:p>
        </w:tc>
      </w:tr>
      <w:tr w:rsidR="005E3850" w14:paraId="0DE19519" w14:textId="77777777" w:rsidTr="00C33F6D">
        <w:tc>
          <w:tcPr>
            <w:tcW w:w="846" w:type="dxa"/>
          </w:tcPr>
          <w:p w14:paraId="70957C4F" w14:textId="2221A5B1" w:rsidR="005E3850" w:rsidRDefault="005E3850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819" w:type="dxa"/>
          </w:tcPr>
          <w:p w14:paraId="31CEE2D4" w14:textId="67FE9109" w:rsidR="005E3850" w:rsidRDefault="005E3850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t>I</w:t>
            </w:r>
            <w:r w:rsidRPr="005E3850">
              <w:t>nterfejs komunikacyjny</w:t>
            </w:r>
          </w:p>
        </w:tc>
        <w:tc>
          <w:tcPr>
            <w:tcW w:w="3397" w:type="dxa"/>
          </w:tcPr>
          <w:p w14:paraId="68E0A9DE" w14:textId="77777777" w:rsidR="005E3850" w:rsidRDefault="005E3850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33F6D">
        <w:tc>
          <w:tcPr>
            <w:tcW w:w="5665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Łącznie netto</w:t>
            </w:r>
          </w:p>
        </w:tc>
        <w:tc>
          <w:tcPr>
            <w:tcW w:w="3397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33F6D">
        <w:tc>
          <w:tcPr>
            <w:tcW w:w="5665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3397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33F6D">
        <w:tc>
          <w:tcPr>
            <w:tcW w:w="5665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Wartość brutto</w:t>
            </w:r>
          </w:p>
        </w:tc>
        <w:tc>
          <w:tcPr>
            <w:tcW w:w="3397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03C231E2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29041C">
        <w:rPr>
          <w:rFonts w:cs="Calibri"/>
          <w:color w:val="000000"/>
        </w:rPr>
        <w:t>2</w:t>
      </w:r>
      <w:r w:rsidR="00E166AC">
        <w:rPr>
          <w:rFonts w:cs="Calibri"/>
          <w:color w:val="000000"/>
        </w:rPr>
        <w:t>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6F323A9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lastRenderedPageBreak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8ABB22F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DDF79DC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DD846D5" w14:textId="16970F89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7EFA" w14:textId="77777777" w:rsidR="00BB6ED8" w:rsidRDefault="00BB6ED8" w:rsidP="00CC4A1B">
      <w:pPr>
        <w:spacing w:after="0" w:line="240" w:lineRule="auto"/>
      </w:pPr>
      <w:r>
        <w:separator/>
      </w:r>
    </w:p>
  </w:endnote>
  <w:endnote w:type="continuationSeparator" w:id="0">
    <w:p w14:paraId="2850E4E1" w14:textId="77777777" w:rsidR="00BB6ED8" w:rsidRDefault="00BB6ED8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12">
          <w:rPr>
            <w:noProof/>
          </w:rPr>
          <w:t>1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3549" w14:textId="77777777" w:rsidR="00BB6ED8" w:rsidRDefault="00BB6ED8" w:rsidP="00CC4A1B">
      <w:pPr>
        <w:spacing w:after="0" w:line="240" w:lineRule="auto"/>
      </w:pPr>
      <w:r>
        <w:separator/>
      </w:r>
    </w:p>
  </w:footnote>
  <w:footnote w:type="continuationSeparator" w:id="0">
    <w:p w14:paraId="19C1506A" w14:textId="77777777" w:rsidR="00BB6ED8" w:rsidRDefault="00BB6ED8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0E54A31"/>
    <w:multiLevelType w:val="hybridMultilevel"/>
    <w:tmpl w:val="F5AED082"/>
    <w:lvl w:ilvl="0" w:tplc="9C18F00C">
      <w:start w:val="1"/>
      <w:numFmt w:val="bullet"/>
      <w:lvlText w:val="-"/>
      <w:lvlJc w:val="left"/>
      <w:pPr>
        <w:ind w:left="72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4D77"/>
    <w:multiLevelType w:val="hybridMultilevel"/>
    <w:tmpl w:val="D9DE9BAA"/>
    <w:lvl w:ilvl="0" w:tplc="B3647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303"/>
    <w:multiLevelType w:val="hybridMultilevel"/>
    <w:tmpl w:val="85F2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F1698"/>
    <w:multiLevelType w:val="multilevel"/>
    <w:tmpl w:val="171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B7F73"/>
    <w:multiLevelType w:val="multilevel"/>
    <w:tmpl w:val="4E26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F2D21"/>
    <w:multiLevelType w:val="hybridMultilevel"/>
    <w:tmpl w:val="4890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74087"/>
    <w:multiLevelType w:val="multilevel"/>
    <w:tmpl w:val="83E2D97E"/>
    <w:lvl w:ilvl="0">
      <w:start w:val="1"/>
      <w:numFmt w:val="bullet"/>
      <w:lvlText w:val="-"/>
      <w:lvlJc w:val="left"/>
      <w:pPr>
        <w:ind w:left="1788" w:hanging="360"/>
      </w:pPr>
      <w:rPr>
        <w:rFonts w:ascii="Mistral" w:hAnsi="Mistra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613B4"/>
    <w:multiLevelType w:val="multilevel"/>
    <w:tmpl w:val="0B9E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03992">
    <w:abstractNumId w:val="12"/>
  </w:num>
  <w:num w:numId="2" w16cid:durableId="25446061">
    <w:abstractNumId w:val="29"/>
  </w:num>
  <w:num w:numId="3" w16cid:durableId="1024936993">
    <w:abstractNumId w:val="19"/>
  </w:num>
  <w:num w:numId="4" w16cid:durableId="198050224">
    <w:abstractNumId w:val="14"/>
  </w:num>
  <w:num w:numId="5" w16cid:durableId="1933314257">
    <w:abstractNumId w:val="23"/>
  </w:num>
  <w:num w:numId="6" w16cid:durableId="1774010436">
    <w:abstractNumId w:val="5"/>
  </w:num>
  <w:num w:numId="7" w16cid:durableId="1152672641">
    <w:abstractNumId w:val="20"/>
  </w:num>
  <w:num w:numId="8" w16cid:durableId="453597593">
    <w:abstractNumId w:val="26"/>
  </w:num>
  <w:num w:numId="9" w16cid:durableId="354960389">
    <w:abstractNumId w:val="0"/>
  </w:num>
  <w:num w:numId="10" w16cid:durableId="309411716">
    <w:abstractNumId w:val="3"/>
  </w:num>
  <w:num w:numId="11" w16cid:durableId="1835563224">
    <w:abstractNumId w:val="21"/>
  </w:num>
  <w:num w:numId="12" w16cid:durableId="795560428">
    <w:abstractNumId w:val="22"/>
  </w:num>
  <w:num w:numId="13" w16cid:durableId="1864128993">
    <w:abstractNumId w:val="15"/>
  </w:num>
  <w:num w:numId="14" w16cid:durableId="1962955512">
    <w:abstractNumId w:val="28"/>
  </w:num>
  <w:num w:numId="15" w16cid:durableId="413358966">
    <w:abstractNumId w:val="24"/>
  </w:num>
  <w:num w:numId="16" w16cid:durableId="1964726064">
    <w:abstractNumId w:val="1"/>
  </w:num>
  <w:num w:numId="17" w16cid:durableId="992636473">
    <w:abstractNumId w:val="16"/>
  </w:num>
  <w:num w:numId="18" w16cid:durableId="1617953246">
    <w:abstractNumId w:val="17"/>
  </w:num>
  <w:num w:numId="19" w16cid:durableId="726025472">
    <w:abstractNumId w:val="8"/>
  </w:num>
  <w:num w:numId="20" w16cid:durableId="588194532">
    <w:abstractNumId w:val="7"/>
  </w:num>
  <w:num w:numId="21" w16cid:durableId="246038316">
    <w:abstractNumId w:val="4"/>
  </w:num>
  <w:num w:numId="22" w16cid:durableId="1549756956">
    <w:abstractNumId w:val="13"/>
  </w:num>
  <w:num w:numId="23" w16cid:durableId="1422750367">
    <w:abstractNumId w:val="10"/>
  </w:num>
  <w:num w:numId="24" w16cid:durableId="517739683">
    <w:abstractNumId w:val="27"/>
  </w:num>
  <w:num w:numId="25" w16cid:durableId="1913463096">
    <w:abstractNumId w:val="9"/>
  </w:num>
  <w:num w:numId="26" w16cid:durableId="504593679">
    <w:abstractNumId w:val="18"/>
  </w:num>
  <w:num w:numId="27" w16cid:durableId="327640889">
    <w:abstractNumId w:val="11"/>
  </w:num>
  <w:num w:numId="28" w16cid:durableId="1113747314">
    <w:abstractNumId w:val="6"/>
  </w:num>
  <w:num w:numId="29" w16cid:durableId="1552961786">
    <w:abstractNumId w:val="2"/>
  </w:num>
  <w:num w:numId="30" w16cid:durableId="14874344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71"/>
    <w:rsid w:val="000158AE"/>
    <w:rsid w:val="00041A7D"/>
    <w:rsid w:val="000759E6"/>
    <w:rsid w:val="000A1DA9"/>
    <w:rsid w:val="000B4448"/>
    <w:rsid w:val="000D7A6F"/>
    <w:rsid w:val="000F5C98"/>
    <w:rsid w:val="001314C6"/>
    <w:rsid w:val="0019038F"/>
    <w:rsid w:val="00196408"/>
    <w:rsid w:val="001B67A2"/>
    <w:rsid w:val="001C52D3"/>
    <w:rsid w:val="001F3D47"/>
    <w:rsid w:val="00201A02"/>
    <w:rsid w:val="0020509E"/>
    <w:rsid w:val="0025555C"/>
    <w:rsid w:val="00282DA5"/>
    <w:rsid w:val="0028497D"/>
    <w:rsid w:val="00286C83"/>
    <w:rsid w:val="0029041C"/>
    <w:rsid w:val="00290560"/>
    <w:rsid w:val="00296CB5"/>
    <w:rsid w:val="002C5947"/>
    <w:rsid w:val="002F65B3"/>
    <w:rsid w:val="00305DF5"/>
    <w:rsid w:val="00321E73"/>
    <w:rsid w:val="0035151B"/>
    <w:rsid w:val="003813AF"/>
    <w:rsid w:val="003A1249"/>
    <w:rsid w:val="003B746D"/>
    <w:rsid w:val="003E2030"/>
    <w:rsid w:val="003E2D7B"/>
    <w:rsid w:val="00412832"/>
    <w:rsid w:val="00477B46"/>
    <w:rsid w:val="00477E96"/>
    <w:rsid w:val="0048060C"/>
    <w:rsid w:val="004F508C"/>
    <w:rsid w:val="00512504"/>
    <w:rsid w:val="00514EF2"/>
    <w:rsid w:val="005156E1"/>
    <w:rsid w:val="00546896"/>
    <w:rsid w:val="005532E4"/>
    <w:rsid w:val="005627CC"/>
    <w:rsid w:val="005645DA"/>
    <w:rsid w:val="00582654"/>
    <w:rsid w:val="005852FC"/>
    <w:rsid w:val="005B725C"/>
    <w:rsid w:val="005E0888"/>
    <w:rsid w:val="005E3850"/>
    <w:rsid w:val="0062524B"/>
    <w:rsid w:val="006327D2"/>
    <w:rsid w:val="00632F8A"/>
    <w:rsid w:val="00685712"/>
    <w:rsid w:val="006B35C5"/>
    <w:rsid w:val="006C65D8"/>
    <w:rsid w:val="007B3A0D"/>
    <w:rsid w:val="007C4346"/>
    <w:rsid w:val="007D4033"/>
    <w:rsid w:val="007E135A"/>
    <w:rsid w:val="007F2D7E"/>
    <w:rsid w:val="00886DC0"/>
    <w:rsid w:val="00914230"/>
    <w:rsid w:val="00926B70"/>
    <w:rsid w:val="0098083D"/>
    <w:rsid w:val="00994A18"/>
    <w:rsid w:val="009B7503"/>
    <w:rsid w:val="009B7E4B"/>
    <w:rsid w:val="009D3DF6"/>
    <w:rsid w:val="009E4D51"/>
    <w:rsid w:val="00A10B39"/>
    <w:rsid w:val="00A32D46"/>
    <w:rsid w:val="00A86C26"/>
    <w:rsid w:val="00A91D6B"/>
    <w:rsid w:val="00A9341A"/>
    <w:rsid w:val="00AD7018"/>
    <w:rsid w:val="00AD7A68"/>
    <w:rsid w:val="00B07EF1"/>
    <w:rsid w:val="00B42C8D"/>
    <w:rsid w:val="00B9334B"/>
    <w:rsid w:val="00BB6ED8"/>
    <w:rsid w:val="00BD3716"/>
    <w:rsid w:val="00BE492E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D03A36"/>
    <w:rsid w:val="00D10329"/>
    <w:rsid w:val="00D441A9"/>
    <w:rsid w:val="00D54E26"/>
    <w:rsid w:val="00DC42CF"/>
    <w:rsid w:val="00DE354E"/>
    <w:rsid w:val="00DF05C7"/>
    <w:rsid w:val="00DF336E"/>
    <w:rsid w:val="00E166AC"/>
    <w:rsid w:val="00E31B51"/>
    <w:rsid w:val="00E603C3"/>
    <w:rsid w:val="00E70181"/>
    <w:rsid w:val="00E85829"/>
    <w:rsid w:val="00EF7320"/>
    <w:rsid w:val="00F109A2"/>
    <w:rsid w:val="00F2669E"/>
    <w:rsid w:val="00FA0058"/>
    <w:rsid w:val="00FB738B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aret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-aret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-aret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1621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Intel-i9</cp:lastModifiedBy>
  <cp:revision>2</cp:revision>
  <cp:lastPrinted>2018-02-01T12:59:00Z</cp:lastPrinted>
  <dcterms:created xsi:type="dcterms:W3CDTF">2024-03-22T06:22:00Z</dcterms:created>
  <dcterms:modified xsi:type="dcterms:W3CDTF">2024-03-22T06:57:00Z</dcterms:modified>
</cp:coreProperties>
</file>