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8220AB">
        <w:trPr>
          <w:trHeight w:val="110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72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</w:p>
          <w:p w14:paraId="13D056C1" w14:textId="1FEF36F3" w:rsidR="00A65E7D" w:rsidRPr="008220AB" w:rsidRDefault="00DA0FE8" w:rsidP="008220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0FE8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„Fundusze Europejskie </w:t>
            </w:r>
            <w:r w:rsidR="000A5893">
              <w:rPr>
                <w:rFonts w:eastAsia="Times New Roman" w:cstheme="minorHAnsi"/>
                <w:sz w:val="24"/>
                <w:szCs w:val="24"/>
                <w:lang w:eastAsia="pl-PL"/>
              </w:rPr>
              <w:t>dla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907A58">
              <w:rPr>
                <w:rFonts w:eastAsia="Times New Roman" w:cstheme="minorHAnsi"/>
                <w:sz w:val="24"/>
                <w:szCs w:val="24"/>
                <w:lang w:eastAsia="pl-PL"/>
              </w:rPr>
              <w:t>organizacji pozarządowych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>”</w:t>
            </w:r>
          </w:p>
          <w:p w14:paraId="3A9CF4D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14:paraId="3268D370" w14:textId="0A2335EE" w:rsidR="007868D5" w:rsidRPr="00651C0F" w:rsidRDefault="008A451C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21</w:t>
            </w:r>
            <w:r w:rsidR="00F436D3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maja 2025r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  <w:bookmarkStart w:id="0" w:name="_GoBack"/>
            <w:bookmarkEnd w:id="0"/>
          </w:p>
          <w:p w14:paraId="3E39A668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7743FA6F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F44741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9" w:history="1">
              <w:r w:rsidR="002816AE" w:rsidRPr="002816AE">
                <w:rPr>
                  <w:rStyle w:val="Hipercze"/>
                  <w:lang w:val="en-US"/>
                </w:rPr>
                <w:t>PIFE.SUWALKI</w:t>
              </w:r>
              <w:r w:rsidR="002816AE"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0530EE4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4132C641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35F62BB9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14:paraId="3FF837BE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14:paraId="307F3E34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14:paraId="1C8223FD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14:paraId="47AB653F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14:paraId="1557EE8B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F7614A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77777777"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77777777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3DC62F14"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sectPr w:rsidR="002E4A4E" w:rsidSect="00317387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10CC2" w14:textId="77777777" w:rsidR="00F44741" w:rsidRDefault="00F44741" w:rsidP="008A3412">
      <w:pPr>
        <w:spacing w:after="0" w:line="240" w:lineRule="auto"/>
      </w:pPr>
      <w:r>
        <w:separator/>
      </w:r>
    </w:p>
  </w:endnote>
  <w:endnote w:type="continuationSeparator" w:id="0">
    <w:p w14:paraId="42A5A6FC" w14:textId="77777777" w:rsidR="00F44741" w:rsidRDefault="00F44741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46E53" w14:textId="77777777" w:rsidR="00F44741" w:rsidRDefault="00F44741" w:rsidP="008A3412">
      <w:pPr>
        <w:spacing w:after="0" w:line="240" w:lineRule="auto"/>
      </w:pPr>
      <w:r>
        <w:separator/>
      </w:r>
    </w:p>
  </w:footnote>
  <w:footnote w:type="continuationSeparator" w:id="0">
    <w:p w14:paraId="6356EE62" w14:textId="77777777" w:rsidR="00F44741" w:rsidRDefault="00F44741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E623A" w14:textId="753C5274" w:rsid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  <w:lang w:eastAsia="pl-PL"/>
      </w:rPr>
      <w:drawing>
        <wp:inline distT="0" distB="0" distL="0" distR="0" wp14:anchorId="345DE981" wp14:editId="11D3DB33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8F"/>
    <w:rsid w:val="00033CEE"/>
    <w:rsid w:val="00036FD5"/>
    <w:rsid w:val="00083A75"/>
    <w:rsid w:val="00092499"/>
    <w:rsid w:val="000A2CD0"/>
    <w:rsid w:val="000A2D45"/>
    <w:rsid w:val="000A5893"/>
    <w:rsid w:val="001022D3"/>
    <w:rsid w:val="0014650C"/>
    <w:rsid w:val="00175056"/>
    <w:rsid w:val="00217285"/>
    <w:rsid w:val="00217E72"/>
    <w:rsid w:val="002216A8"/>
    <w:rsid w:val="0024206D"/>
    <w:rsid w:val="002816AE"/>
    <w:rsid w:val="002E4A4E"/>
    <w:rsid w:val="00317387"/>
    <w:rsid w:val="003222E2"/>
    <w:rsid w:val="003533FD"/>
    <w:rsid w:val="00372D54"/>
    <w:rsid w:val="003C31B1"/>
    <w:rsid w:val="00436140"/>
    <w:rsid w:val="00442CCA"/>
    <w:rsid w:val="00452D30"/>
    <w:rsid w:val="00475005"/>
    <w:rsid w:val="004A76EB"/>
    <w:rsid w:val="004E2644"/>
    <w:rsid w:val="004E420E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87792"/>
    <w:rsid w:val="007900F1"/>
    <w:rsid w:val="00796293"/>
    <w:rsid w:val="007A6EDA"/>
    <w:rsid w:val="008220AB"/>
    <w:rsid w:val="00844B71"/>
    <w:rsid w:val="00877C58"/>
    <w:rsid w:val="008A3412"/>
    <w:rsid w:val="008A451C"/>
    <w:rsid w:val="008C1DE4"/>
    <w:rsid w:val="008E7648"/>
    <w:rsid w:val="00907A58"/>
    <w:rsid w:val="00910CB6"/>
    <w:rsid w:val="00954151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1527"/>
    <w:rsid w:val="00AE5FE4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D1109B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52A8F"/>
    <w:rsid w:val="00EA0015"/>
    <w:rsid w:val="00EA316C"/>
    <w:rsid w:val="00EA7ED1"/>
    <w:rsid w:val="00EF57AE"/>
    <w:rsid w:val="00F072FD"/>
    <w:rsid w:val="00F436D3"/>
    <w:rsid w:val="00F44741"/>
    <w:rsid w:val="00F44DBD"/>
    <w:rsid w:val="00F56AAB"/>
    <w:rsid w:val="00F7614A"/>
    <w:rsid w:val="00FB0C62"/>
    <w:rsid w:val="00FB21B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IFE.SUWALKI@ares.suwal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41EEA-5681-40AC-BD4E-0B69C3F4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ASUS</cp:lastModifiedBy>
  <cp:revision>5</cp:revision>
  <cp:lastPrinted>2021-11-03T08:17:00Z</cp:lastPrinted>
  <dcterms:created xsi:type="dcterms:W3CDTF">2025-05-05T11:51:00Z</dcterms:created>
  <dcterms:modified xsi:type="dcterms:W3CDTF">2025-05-06T13:01:00Z</dcterms:modified>
</cp:coreProperties>
</file>