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AA" w:rsidRDefault="007333AA" w:rsidP="0043567C">
      <w:pPr>
        <w:jc w:val="both"/>
      </w:pPr>
      <w:bookmarkStart w:id="0" w:name="_GoBack"/>
      <w:bookmarkEnd w:id="0"/>
    </w:p>
    <w:p w:rsidR="005E0E2E" w:rsidRPr="005E0E2E" w:rsidRDefault="005E0E2E" w:rsidP="0043567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E0E2E">
        <w:rPr>
          <w:rFonts w:ascii="Calibri" w:eastAsia="Times New Roman" w:hAnsi="Calibri" w:cs="Calibri"/>
          <w:b/>
          <w:sz w:val="24"/>
          <w:szCs w:val="24"/>
          <w:lang w:eastAsia="pl-PL"/>
        </w:rPr>
        <w:t>LOKALNY PUNKT INFORMACYJNY FUNDUSZY EUROPEJSKICH W SUWAŁKACH</w:t>
      </w:r>
    </w:p>
    <w:p w:rsidR="009D7475" w:rsidRDefault="005E0E2E" w:rsidP="0043567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E0E2E">
        <w:rPr>
          <w:rFonts w:ascii="Calibri" w:eastAsia="Times New Roman" w:hAnsi="Calibri" w:cs="Calibri"/>
          <w:b/>
          <w:sz w:val="24"/>
          <w:szCs w:val="24"/>
          <w:lang w:eastAsia="pl-PL"/>
        </w:rPr>
        <w:t>ZAPRASZA NA SPOTKANIE INFORMACYJNE</w:t>
      </w:r>
    </w:p>
    <w:p w:rsidR="009D7475" w:rsidRPr="000B6CC6" w:rsidRDefault="009D7475" w:rsidP="0043567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B6CC6">
        <w:rPr>
          <w:rFonts w:eastAsia="Times New Roman" w:cs="Times New Roman"/>
          <w:b/>
          <w:sz w:val="24"/>
          <w:szCs w:val="24"/>
          <w:lang w:eastAsia="pl-PL"/>
        </w:rPr>
        <w:t>„</w:t>
      </w:r>
      <w:r w:rsidR="007755D7">
        <w:rPr>
          <w:rFonts w:ascii="Calibri" w:eastAsia="Calibri" w:hAnsi="Calibri" w:cs="Times New Roman"/>
          <w:b/>
          <w:sz w:val="24"/>
          <w:szCs w:val="24"/>
        </w:rPr>
        <w:t>Wsparcie dla kobiet w ramach Funduszy Europejskich</w:t>
      </w:r>
      <w:r w:rsidRPr="000B6CC6"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:rsidR="005E0E2E" w:rsidRPr="00F4655D" w:rsidRDefault="005E0E2E" w:rsidP="0043567C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F4655D">
        <w:rPr>
          <w:rFonts w:eastAsia="Times New Roman" w:cs="Calibri"/>
          <w:b/>
          <w:sz w:val="24"/>
          <w:szCs w:val="24"/>
          <w:lang w:eastAsia="pl-PL"/>
        </w:rPr>
        <w:t xml:space="preserve">Spotkanie odbędzie </w:t>
      </w:r>
      <w:r w:rsidR="007755D7">
        <w:rPr>
          <w:rFonts w:eastAsia="Times New Roman" w:cs="Calibri"/>
          <w:b/>
          <w:sz w:val="24"/>
          <w:szCs w:val="24"/>
          <w:lang w:eastAsia="pl-PL"/>
        </w:rPr>
        <w:t>20 listopada</w:t>
      </w: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 xml:space="preserve"> 201</w:t>
      </w:r>
      <w:r w:rsidR="00F4655D" w:rsidRPr="00F4655D">
        <w:rPr>
          <w:rFonts w:eastAsia="Times New Roman" w:cs="Calibri"/>
          <w:b/>
          <w:bCs/>
          <w:sz w:val="24"/>
          <w:szCs w:val="24"/>
          <w:lang w:eastAsia="pl-PL"/>
        </w:rPr>
        <w:t>9</w:t>
      </w: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 xml:space="preserve"> r.</w:t>
      </w:r>
      <w:r w:rsidRPr="00F4655D">
        <w:rPr>
          <w:rFonts w:eastAsia="Times New Roman" w:cs="Calibri"/>
          <w:b/>
          <w:sz w:val="24"/>
          <w:szCs w:val="24"/>
          <w:lang w:eastAsia="pl-PL"/>
        </w:rPr>
        <w:t> </w:t>
      </w: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>(</w:t>
      </w:r>
      <w:r w:rsidR="007755D7">
        <w:rPr>
          <w:rFonts w:eastAsia="Times New Roman" w:cs="Calibri"/>
          <w:b/>
          <w:bCs/>
          <w:sz w:val="24"/>
          <w:szCs w:val="24"/>
          <w:lang w:eastAsia="pl-PL"/>
        </w:rPr>
        <w:t>środa</w:t>
      </w: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>), w godz. 10.00</w:t>
      </w:r>
      <w:r w:rsidR="00932F40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7755D7">
        <w:rPr>
          <w:rFonts w:eastAsia="Times New Roman" w:cs="Calibri"/>
          <w:b/>
          <w:bCs/>
          <w:sz w:val="24"/>
          <w:szCs w:val="24"/>
          <w:lang w:eastAsia="pl-PL"/>
        </w:rPr>
        <w:t>–</w:t>
      </w: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7755D7">
        <w:rPr>
          <w:rFonts w:eastAsia="Times New Roman" w:cs="Calibri"/>
          <w:b/>
          <w:bCs/>
          <w:sz w:val="24"/>
          <w:szCs w:val="24"/>
          <w:lang w:eastAsia="pl-PL"/>
        </w:rPr>
        <w:t>12.30</w:t>
      </w: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F4655D">
        <w:rPr>
          <w:rFonts w:eastAsia="Times New Roman" w:cs="Calibri"/>
          <w:b/>
          <w:sz w:val="24"/>
          <w:szCs w:val="24"/>
          <w:lang w:eastAsia="pl-PL"/>
        </w:rPr>
        <w:t>w Siedzibie</w:t>
      </w:r>
      <w:r w:rsidRPr="00F4655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4655D">
        <w:rPr>
          <w:rFonts w:eastAsia="Times New Roman" w:cs="Calibri"/>
          <w:b/>
          <w:sz w:val="24"/>
          <w:szCs w:val="24"/>
          <w:lang w:eastAsia="pl-PL"/>
        </w:rPr>
        <w:t>Lokalnego Punktu Informacyjnego w Suwałkach, ul. Osiedle II 6a, Suwałki, sala nr 1, parter.</w:t>
      </w:r>
    </w:p>
    <w:p w:rsidR="00C24C25" w:rsidRPr="00C24C25" w:rsidRDefault="00C24C25" w:rsidP="00C24C25">
      <w:pPr>
        <w:spacing w:before="100" w:beforeAutospacing="1" w:after="100" w:afterAutospacing="1" w:line="240" w:lineRule="auto"/>
        <w:jc w:val="both"/>
        <w:outlineLvl w:val="0"/>
        <w:rPr>
          <w:b/>
          <w:sz w:val="24"/>
          <w:szCs w:val="24"/>
        </w:rPr>
      </w:pPr>
      <w:r w:rsidRPr="00C24C25">
        <w:rPr>
          <w:b/>
          <w:sz w:val="24"/>
          <w:szCs w:val="24"/>
        </w:rPr>
        <w:t>Spotkanie kierowane jest do osób fizycznych, które poszukują środków na rozpoczęcie działalności gospodarczej</w:t>
      </w:r>
      <w:r w:rsidR="007755D7">
        <w:rPr>
          <w:b/>
          <w:sz w:val="24"/>
          <w:szCs w:val="24"/>
        </w:rPr>
        <w:t xml:space="preserve"> oraz podnoszenie kwalifikacji zawodowych</w:t>
      </w:r>
    </w:p>
    <w:p w:rsidR="005E0E2E" w:rsidRPr="00F4655D" w:rsidRDefault="005E0E2E" w:rsidP="0043567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FF0000"/>
          <w:sz w:val="24"/>
          <w:szCs w:val="24"/>
          <w:u w:val="single"/>
          <w:lang w:eastAsia="pl-PL"/>
        </w:rPr>
      </w:pPr>
      <w:r w:rsidRPr="00F4655D">
        <w:rPr>
          <w:rFonts w:eastAsia="Times New Roman" w:cs="Calibri"/>
          <w:b/>
          <w:color w:val="FF0000"/>
          <w:sz w:val="24"/>
          <w:szCs w:val="24"/>
          <w:u w:val="single"/>
          <w:lang w:eastAsia="pl-PL"/>
        </w:rPr>
        <w:t>Udział w spotkaniu jest bezpłatny</w:t>
      </w:r>
      <w:r w:rsidRPr="00F4655D">
        <w:rPr>
          <w:rFonts w:eastAsia="Times New Roman" w:cs="Calibri"/>
          <w:sz w:val="24"/>
          <w:szCs w:val="24"/>
          <w:lang w:eastAsia="pl-PL"/>
        </w:rPr>
        <w:t>.</w:t>
      </w:r>
    </w:p>
    <w:p w:rsidR="00F4655D" w:rsidRPr="00F4655D" w:rsidRDefault="005E0E2E" w:rsidP="0043567C">
      <w:pPr>
        <w:spacing w:before="100" w:beforeAutospacing="1" w:after="100" w:afterAutospacing="1" w:line="240" w:lineRule="auto"/>
        <w:jc w:val="both"/>
        <w:outlineLvl w:val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>Program spotkania</w:t>
      </w:r>
    </w:p>
    <w:tbl>
      <w:tblPr>
        <w:tblpPr w:leftFromText="141" w:rightFromText="141" w:vertAnchor="page" w:horzAnchor="margin" w:tblpY="7261"/>
        <w:tblW w:w="0" w:type="auto"/>
        <w:tblLook w:val="04A0" w:firstRow="1" w:lastRow="0" w:firstColumn="1" w:lastColumn="0" w:noHBand="0" w:noVBand="1"/>
      </w:tblPr>
      <w:tblGrid>
        <w:gridCol w:w="1705"/>
        <w:gridCol w:w="7583"/>
      </w:tblGrid>
      <w:tr w:rsidR="000B6CC6" w:rsidRPr="000B6CC6" w:rsidTr="000B6CC6">
        <w:tc>
          <w:tcPr>
            <w:tcW w:w="1705" w:type="dxa"/>
            <w:shd w:val="clear" w:color="auto" w:fill="auto"/>
            <w:hideMark/>
          </w:tcPr>
          <w:p w:rsidR="000B6CC6" w:rsidRPr="000B6CC6" w:rsidRDefault="000B6CC6" w:rsidP="000B6CC6">
            <w:pPr>
              <w:pStyle w:val="Default"/>
              <w:spacing w:before="60" w:after="60" w:line="360" w:lineRule="auto"/>
              <w:rPr>
                <w:rFonts w:asciiTheme="minorHAnsi" w:hAnsiTheme="minorHAnsi" w:cs="Times New Roman"/>
                <w:b/>
              </w:rPr>
            </w:pPr>
            <w:r w:rsidRPr="000B6CC6">
              <w:rPr>
                <w:rFonts w:asciiTheme="minorHAnsi" w:hAnsiTheme="minorHAnsi" w:cs="Times New Roman"/>
                <w:b/>
              </w:rPr>
              <w:t xml:space="preserve">  9:45 – 10:00</w:t>
            </w:r>
          </w:p>
        </w:tc>
        <w:tc>
          <w:tcPr>
            <w:tcW w:w="7583" w:type="dxa"/>
            <w:hideMark/>
          </w:tcPr>
          <w:p w:rsidR="000B6CC6" w:rsidRPr="008A1C5B" w:rsidRDefault="000B6CC6" w:rsidP="000B6CC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714" w:hanging="357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8A1C5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Rejestracja uczestników</w:t>
            </w:r>
          </w:p>
        </w:tc>
      </w:tr>
      <w:tr w:rsidR="000B6CC6" w:rsidRPr="000B6CC6" w:rsidTr="000B6CC6">
        <w:tc>
          <w:tcPr>
            <w:tcW w:w="1705" w:type="dxa"/>
            <w:shd w:val="clear" w:color="auto" w:fill="auto"/>
            <w:hideMark/>
          </w:tcPr>
          <w:p w:rsidR="000B6CC6" w:rsidRPr="000B6CC6" w:rsidRDefault="000B6CC6" w:rsidP="007755D7">
            <w:pPr>
              <w:pStyle w:val="Default"/>
              <w:spacing w:before="60" w:after="60" w:line="360" w:lineRule="auto"/>
              <w:rPr>
                <w:rFonts w:asciiTheme="minorHAnsi" w:hAnsiTheme="minorHAnsi" w:cs="Times New Roman"/>
                <w:b/>
              </w:rPr>
            </w:pPr>
            <w:r w:rsidRPr="000B6CC6">
              <w:rPr>
                <w:rFonts w:asciiTheme="minorHAnsi" w:hAnsiTheme="minorHAnsi" w:cs="Times New Roman"/>
                <w:b/>
              </w:rPr>
              <w:t>10:00 – 1</w:t>
            </w:r>
            <w:r w:rsidR="007755D7">
              <w:rPr>
                <w:rFonts w:asciiTheme="minorHAnsi" w:hAnsiTheme="minorHAnsi" w:cs="Times New Roman"/>
                <w:b/>
              </w:rPr>
              <w:t>1</w:t>
            </w:r>
            <w:r w:rsidRPr="000B6CC6">
              <w:rPr>
                <w:rFonts w:asciiTheme="minorHAnsi" w:hAnsiTheme="minorHAnsi" w:cs="Times New Roman"/>
                <w:b/>
              </w:rPr>
              <w:t>:15</w:t>
            </w:r>
          </w:p>
        </w:tc>
        <w:tc>
          <w:tcPr>
            <w:tcW w:w="7583" w:type="dxa"/>
            <w:hideMark/>
          </w:tcPr>
          <w:p w:rsidR="000B6CC6" w:rsidRPr="008A1C5B" w:rsidRDefault="000B6CC6" w:rsidP="000B6CC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714" w:hanging="357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8A1C5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Źródła informacji o funduszach europejskich, w tym prezentacja Sieci PIFE</w:t>
            </w:r>
          </w:p>
        </w:tc>
      </w:tr>
      <w:tr w:rsidR="000B6CC6" w:rsidRPr="000B6CC6" w:rsidTr="000B6CC6">
        <w:trPr>
          <w:trHeight w:val="597"/>
        </w:trPr>
        <w:tc>
          <w:tcPr>
            <w:tcW w:w="1705" w:type="dxa"/>
            <w:shd w:val="clear" w:color="auto" w:fill="auto"/>
            <w:hideMark/>
          </w:tcPr>
          <w:p w:rsidR="000B6CC6" w:rsidRPr="000B6CC6" w:rsidRDefault="000B6CC6" w:rsidP="000B6CC6">
            <w:pPr>
              <w:pStyle w:val="Default"/>
              <w:spacing w:before="60" w:after="60" w:line="36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583" w:type="dxa"/>
            <w:hideMark/>
          </w:tcPr>
          <w:p w:rsidR="000B6CC6" w:rsidRDefault="007755D7" w:rsidP="000B6CC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714" w:hanging="357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Wprowadzenie do Funduszy Europejskich na lata 2014-2020</w:t>
            </w:r>
          </w:p>
          <w:p w:rsidR="007755D7" w:rsidRPr="008A1C5B" w:rsidRDefault="007755D7" w:rsidP="000B6CC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714" w:hanging="357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Mam pomysł – jak założyć własną firmę, podnieść swoje kompetencje i kwalifikacje zawodowe</w:t>
            </w:r>
          </w:p>
        </w:tc>
      </w:tr>
      <w:tr w:rsidR="000B6CC6" w:rsidRPr="000B6CC6" w:rsidTr="000B6CC6">
        <w:trPr>
          <w:trHeight w:val="554"/>
        </w:trPr>
        <w:tc>
          <w:tcPr>
            <w:tcW w:w="1705" w:type="dxa"/>
            <w:shd w:val="clear" w:color="auto" w:fill="auto"/>
            <w:hideMark/>
          </w:tcPr>
          <w:p w:rsidR="000B6CC6" w:rsidRPr="000B6CC6" w:rsidRDefault="000B6CC6" w:rsidP="000B6CC6">
            <w:pPr>
              <w:pStyle w:val="Default"/>
              <w:spacing w:before="60" w:after="60" w:line="360" w:lineRule="auto"/>
              <w:rPr>
                <w:rFonts w:asciiTheme="minorHAnsi" w:hAnsiTheme="minorHAnsi" w:cs="Times New Roman"/>
                <w:b/>
              </w:rPr>
            </w:pPr>
            <w:r w:rsidRPr="000B6CC6">
              <w:rPr>
                <w:rFonts w:asciiTheme="minorHAnsi" w:hAnsiTheme="minorHAnsi" w:cs="Times New Roman"/>
                <w:b/>
              </w:rPr>
              <w:t>11:15 – 11:30</w:t>
            </w:r>
          </w:p>
        </w:tc>
        <w:tc>
          <w:tcPr>
            <w:tcW w:w="7583" w:type="dxa"/>
            <w:hideMark/>
          </w:tcPr>
          <w:p w:rsidR="000B6CC6" w:rsidRPr="008A1C5B" w:rsidRDefault="000B6CC6" w:rsidP="000B6CC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714" w:hanging="357"/>
              <w:contextualSpacing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8A1C5B">
              <w:rPr>
                <w:rFonts w:asciiTheme="minorHAnsi" w:hAnsiTheme="minorHAnsi"/>
                <w:b/>
                <w:sz w:val="24"/>
                <w:szCs w:val="24"/>
              </w:rPr>
              <w:t>Przerwa</w:t>
            </w:r>
          </w:p>
        </w:tc>
      </w:tr>
      <w:tr w:rsidR="000B6CC6" w:rsidRPr="000B6CC6" w:rsidTr="000B6CC6">
        <w:tc>
          <w:tcPr>
            <w:tcW w:w="1705" w:type="dxa"/>
            <w:shd w:val="clear" w:color="auto" w:fill="auto"/>
            <w:hideMark/>
          </w:tcPr>
          <w:p w:rsidR="000B6CC6" w:rsidRPr="000B6CC6" w:rsidRDefault="000B6CC6" w:rsidP="007755D7">
            <w:pPr>
              <w:pStyle w:val="Default"/>
              <w:spacing w:before="60" w:after="60" w:line="360" w:lineRule="auto"/>
              <w:rPr>
                <w:rFonts w:asciiTheme="minorHAnsi" w:hAnsiTheme="minorHAnsi" w:cs="Times New Roman"/>
                <w:b/>
              </w:rPr>
            </w:pPr>
            <w:r w:rsidRPr="000B6CC6">
              <w:rPr>
                <w:rFonts w:asciiTheme="minorHAnsi" w:hAnsiTheme="minorHAnsi" w:cs="Times New Roman"/>
                <w:b/>
              </w:rPr>
              <w:t>11:30 – 12:</w:t>
            </w:r>
            <w:r w:rsidR="007755D7">
              <w:rPr>
                <w:rFonts w:asciiTheme="minorHAnsi" w:hAnsiTheme="minorHAnsi" w:cs="Times New Roman"/>
                <w:b/>
              </w:rPr>
              <w:t>15</w:t>
            </w:r>
          </w:p>
        </w:tc>
        <w:tc>
          <w:tcPr>
            <w:tcW w:w="7583" w:type="dxa"/>
            <w:hideMark/>
          </w:tcPr>
          <w:p w:rsidR="000B6CC6" w:rsidRPr="008A1C5B" w:rsidRDefault="007755D7" w:rsidP="009A7F75">
            <w:pPr>
              <w:pStyle w:val="Akapitzlist"/>
              <w:numPr>
                <w:ilvl w:val="0"/>
                <w:numId w:val="8"/>
              </w:numPr>
              <w:spacing w:before="60" w:after="60" w:line="360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Jak stać się atrakcyjną na rynku pracy – wskazówki doradcy zawodowego</w:t>
            </w:r>
          </w:p>
        </w:tc>
      </w:tr>
      <w:tr w:rsidR="000B6CC6" w:rsidRPr="000B6CC6" w:rsidTr="000B6CC6">
        <w:trPr>
          <w:trHeight w:val="80"/>
        </w:trPr>
        <w:tc>
          <w:tcPr>
            <w:tcW w:w="1705" w:type="dxa"/>
            <w:shd w:val="clear" w:color="auto" w:fill="auto"/>
            <w:hideMark/>
          </w:tcPr>
          <w:p w:rsidR="000B6CC6" w:rsidRPr="000B6CC6" w:rsidRDefault="000B6CC6" w:rsidP="007755D7">
            <w:pPr>
              <w:pStyle w:val="Default"/>
              <w:spacing w:before="60" w:after="60" w:line="360" w:lineRule="auto"/>
              <w:rPr>
                <w:rFonts w:asciiTheme="minorHAnsi" w:hAnsiTheme="minorHAnsi" w:cs="Times New Roman"/>
                <w:b/>
              </w:rPr>
            </w:pPr>
            <w:r w:rsidRPr="000B6CC6">
              <w:rPr>
                <w:rFonts w:asciiTheme="minorHAnsi" w:hAnsiTheme="minorHAnsi" w:cs="Times New Roman"/>
                <w:b/>
              </w:rPr>
              <w:t>12:</w:t>
            </w:r>
            <w:r w:rsidR="007755D7">
              <w:rPr>
                <w:rFonts w:asciiTheme="minorHAnsi" w:hAnsiTheme="minorHAnsi" w:cs="Times New Roman"/>
                <w:b/>
              </w:rPr>
              <w:t>15 – 12.30</w:t>
            </w:r>
          </w:p>
        </w:tc>
        <w:tc>
          <w:tcPr>
            <w:tcW w:w="7583" w:type="dxa"/>
            <w:hideMark/>
          </w:tcPr>
          <w:p w:rsidR="000B6CC6" w:rsidRPr="008A1C5B" w:rsidRDefault="000B6CC6" w:rsidP="000B6CC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714" w:hanging="357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8A1C5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Pytania od uczestników i konsultacje indywidualne</w:t>
            </w:r>
          </w:p>
        </w:tc>
      </w:tr>
    </w:tbl>
    <w:p w:rsidR="00932F40" w:rsidRDefault="00932F40" w:rsidP="0043567C">
      <w:pPr>
        <w:spacing w:before="100" w:beforeAutospacing="1" w:after="100" w:afterAutospacing="1" w:line="240" w:lineRule="auto"/>
        <w:jc w:val="both"/>
        <w:outlineLvl w:val="1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5E0E2E" w:rsidRPr="00F4655D" w:rsidRDefault="005E0E2E" w:rsidP="0043567C">
      <w:pPr>
        <w:spacing w:before="100" w:beforeAutospacing="1" w:after="100" w:afterAutospacing="1" w:line="240" w:lineRule="auto"/>
        <w:jc w:val="both"/>
        <w:outlineLvl w:val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>Zgłoszenie na spotkanie</w:t>
      </w:r>
    </w:p>
    <w:p w:rsidR="005E0E2E" w:rsidRPr="00F4655D" w:rsidRDefault="005E0E2E" w:rsidP="0043567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4655D">
        <w:rPr>
          <w:rFonts w:eastAsia="Times New Roman" w:cs="Calibri"/>
          <w:sz w:val="24"/>
          <w:szCs w:val="24"/>
          <w:lang w:eastAsia="pl-PL"/>
        </w:rPr>
        <w:t>Rekrutacja na spotkanie trwa </w:t>
      </w: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 xml:space="preserve"> do </w:t>
      </w:r>
      <w:r w:rsidR="007755D7">
        <w:rPr>
          <w:rFonts w:eastAsia="Times New Roman" w:cs="Calibri"/>
          <w:b/>
          <w:bCs/>
          <w:sz w:val="24"/>
          <w:szCs w:val="24"/>
          <w:lang w:eastAsia="pl-PL"/>
        </w:rPr>
        <w:t>19 listopada</w:t>
      </w:r>
      <w:r w:rsidR="00157556" w:rsidRPr="00F4655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 xml:space="preserve"> 201</w:t>
      </w:r>
      <w:r w:rsidR="00F4655D" w:rsidRPr="00F4655D">
        <w:rPr>
          <w:rFonts w:eastAsia="Times New Roman" w:cs="Calibri"/>
          <w:b/>
          <w:bCs/>
          <w:sz w:val="24"/>
          <w:szCs w:val="24"/>
          <w:lang w:eastAsia="pl-PL"/>
        </w:rPr>
        <w:t>9</w:t>
      </w:r>
      <w:r w:rsidRPr="00F4655D">
        <w:rPr>
          <w:rFonts w:eastAsia="Times New Roman" w:cs="Calibri"/>
          <w:b/>
          <w:bCs/>
          <w:sz w:val="24"/>
          <w:szCs w:val="24"/>
          <w:lang w:eastAsia="pl-PL"/>
        </w:rPr>
        <w:t xml:space="preserve"> r. </w:t>
      </w:r>
    </w:p>
    <w:p w:rsidR="005E0E2E" w:rsidRPr="00F4655D" w:rsidRDefault="005E0E2E" w:rsidP="0043567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4655D">
        <w:rPr>
          <w:rFonts w:eastAsia="Times New Roman" w:cs="Calibri"/>
          <w:sz w:val="24"/>
          <w:szCs w:val="24"/>
          <w:lang w:eastAsia="pl-PL"/>
        </w:rPr>
        <w:t>Ze względu na ograniczoną liczbę miejsc, o udziale w spotkaniu decyduje kolejność zgłoszeń.</w:t>
      </w:r>
    </w:p>
    <w:p w:rsidR="005E0E2E" w:rsidRPr="00F4655D" w:rsidRDefault="005E0E2E" w:rsidP="0043567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4655D">
        <w:rPr>
          <w:rFonts w:eastAsia="Times New Roman" w:cs="Calibri"/>
          <w:sz w:val="24"/>
          <w:szCs w:val="24"/>
          <w:lang w:eastAsia="pl-PL"/>
        </w:rPr>
        <w:t>W przypadku braku miejsc na spotkanie, rekrutacja może zostać zakończona wcześniej.</w:t>
      </w:r>
    </w:p>
    <w:p w:rsidR="00500A1F" w:rsidRPr="00F4655D" w:rsidRDefault="005E0E2E" w:rsidP="00500A1F">
      <w:pPr>
        <w:shd w:val="clear" w:color="auto" w:fill="FFFFFF"/>
        <w:spacing w:after="0" w:line="336" w:lineRule="atLeast"/>
        <w:ind w:right="300"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F4655D">
        <w:rPr>
          <w:rFonts w:eastAsia="Times New Roman" w:cs="Times New Roman"/>
          <w:b/>
          <w:color w:val="000000"/>
          <w:sz w:val="24"/>
          <w:szCs w:val="24"/>
          <w:lang w:eastAsia="pl-PL"/>
        </w:rPr>
        <w:br/>
      </w:r>
      <w:r w:rsidRPr="00F4655D">
        <w:rPr>
          <w:rFonts w:eastAsia="Times New Roman" w:cs="Times New Roman"/>
          <w:sz w:val="24"/>
          <w:szCs w:val="24"/>
          <w:lang w:eastAsia="pl-PL"/>
        </w:rPr>
        <w:t>Osoby, które chciałyby wziąć udział w spotkaniu, prosimy o przesłanie formularza zgłoszeniowego</w:t>
      </w:r>
      <w:r w:rsidR="00500A1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00A1F" w:rsidRPr="00F4655D">
        <w:rPr>
          <w:rFonts w:eastAsia="Times New Roman" w:cs="Times New Roman"/>
          <w:b/>
          <w:bCs/>
          <w:sz w:val="24"/>
          <w:szCs w:val="24"/>
          <w:lang w:eastAsia="pl-PL"/>
        </w:rPr>
        <w:t>faxem na numer: 87 563 02 77</w:t>
      </w:r>
    </w:p>
    <w:p w:rsidR="00500A1F" w:rsidRPr="00F4655D" w:rsidRDefault="00500A1F" w:rsidP="00500A1F">
      <w:pPr>
        <w:shd w:val="clear" w:color="auto" w:fill="FFFFFF"/>
        <w:spacing w:after="0" w:line="336" w:lineRule="atLeast"/>
        <w:ind w:left="300" w:right="300" w:firstLine="408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Pr="00F4655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lub </w:t>
      </w:r>
      <w:proofErr w:type="spellStart"/>
      <w:r w:rsidRPr="00F4655D">
        <w:rPr>
          <w:rFonts w:eastAsia="Times New Roman" w:cs="Times New Roman"/>
          <w:b/>
          <w:bCs/>
          <w:sz w:val="24"/>
          <w:szCs w:val="24"/>
          <w:lang w:eastAsia="pl-PL"/>
        </w:rPr>
        <w:t>e'mailem</w:t>
      </w:r>
      <w:proofErr w:type="spellEnd"/>
      <w:r w:rsidRPr="00F4655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 adres: </w:t>
      </w:r>
      <w:hyperlink r:id="rId9" w:history="1">
        <w:r w:rsidRPr="00F4655D">
          <w:rPr>
            <w:rFonts w:eastAsia="Times New Roman" w:cs="Times New Roman"/>
            <w:b/>
            <w:bCs/>
            <w:sz w:val="24"/>
            <w:szCs w:val="24"/>
            <w:u w:val="single"/>
            <w:lang w:eastAsia="pl-PL"/>
          </w:rPr>
          <w:t>lpi@ares.suwalki.pl</w:t>
        </w:r>
      </w:hyperlink>
    </w:p>
    <w:p w:rsidR="005E0E2E" w:rsidRDefault="005E0E2E" w:rsidP="004356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E0E2E" w:rsidRDefault="005E0E2E" w:rsidP="0043567C">
      <w:pPr>
        <w:spacing w:before="100" w:beforeAutospacing="1" w:after="100" w:afterAutospacing="1" w:line="240" w:lineRule="auto"/>
        <w:jc w:val="both"/>
        <w:rPr>
          <w:rFonts w:cs="Tahoma"/>
          <w:bCs/>
          <w:color w:val="000080"/>
          <w:sz w:val="24"/>
          <w:szCs w:val="24"/>
        </w:rPr>
      </w:pPr>
      <w:r w:rsidRPr="00F4655D">
        <w:rPr>
          <w:rFonts w:eastAsia="Times New Roman" w:cs="Calibri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  <w:r w:rsidRPr="00F4655D">
        <w:rPr>
          <w:rFonts w:eastAsia="Times New Roman" w:cs="Calibri"/>
          <w:sz w:val="24"/>
          <w:szCs w:val="24"/>
          <w:lang w:eastAsia="pl-PL"/>
        </w:rPr>
        <w:br/>
      </w:r>
      <w:r w:rsidRPr="00F4655D">
        <w:rPr>
          <w:rFonts w:eastAsia="Times New Roman" w:cs="Calibri"/>
          <w:sz w:val="24"/>
          <w:szCs w:val="24"/>
          <w:lang w:eastAsia="pl-PL"/>
        </w:rPr>
        <w:br/>
      </w:r>
      <w:r w:rsidR="00F4655D" w:rsidRPr="00F4655D">
        <w:rPr>
          <w:rFonts w:cs="Tahoma"/>
          <w:bCs/>
          <w:color w:val="000080"/>
          <w:sz w:val="24"/>
          <w:szCs w:val="24"/>
        </w:rPr>
        <w:t xml:space="preserve">Dodatkowych informacji o spotkaniu udzielają pracownicy Lokalnego Punktu Informacyjnego Funduszy Europejskich w Suwałkach pod nr telefonów: </w:t>
      </w:r>
      <w:r w:rsidR="00F4655D" w:rsidRPr="00F4655D">
        <w:rPr>
          <w:rFonts w:cs="Tahoma"/>
          <w:bCs/>
          <w:color w:val="000080"/>
          <w:sz w:val="24"/>
          <w:szCs w:val="24"/>
        </w:rPr>
        <w:br/>
        <w:t>(87) 563 02 19, (87) 563 02 11, (87) 563 02 76</w:t>
      </w:r>
    </w:p>
    <w:p w:rsidR="00500A1F" w:rsidRDefault="00500A1F" w:rsidP="0043567C">
      <w:pPr>
        <w:spacing w:before="100" w:beforeAutospacing="1" w:after="100" w:afterAutospacing="1" w:line="240" w:lineRule="auto"/>
        <w:jc w:val="both"/>
        <w:rPr>
          <w:rFonts w:cs="Tahoma"/>
          <w:bCs/>
          <w:color w:val="000080"/>
          <w:sz w:val="24"/>
          <w:szCs w:val="24"/>
        </w:rPr>
      </w:pPr>
    </w:p>
    <w:p w:rsidR="00500A1F" w:rsidRPr="00F4655D" w:rsidRDefault="00500A1F" w:rsidP="0043567C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sectPr w:rsidR="00500A1F" w:rsidRPr="00F4655D" w:rsidSect="00E52A8F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E1" w:rsidRDefault="003A5FE1" w:rsidP="008A3412">
      <w:pPr>
        <w:spacing w:after="0" w:line="240" w:lineRule="auto"/>
      </w:pPr>
      <w:r>
        <w:separator/>
      </w:r>
    </w:p>
  </w:endnote>
  <w:endnote w:type="continuationSeparator" w:id="0">
    <w:p w:rsidR="003A5FE1" w:rsidRDefault="003A5FE1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E1" w:rsidRDefault="003A5FE1" w:rsidP="008A3412">
      <w:pPr>
        <w:spacing w:after="0" w:line="240" w:lineRule="auto"/>
      </w:pPr>
      <w:r>
        <w:separator/>
      </w:r>
    </w:p>
  </w:footnote>
  <w:footnote w:type="continuationSeparator" w:id="0">
    <w:p w:rsidR="003A5FE1" w:rsidRDefault="003A5FE1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12" w:rsidRDefault="008A3412">
    <w:pPr>
      <w:pStyle w:val="Nagwek"/>
    </w:pPr>
    <w:r w:rsidRPr="00E52A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2891155</wp:posOffset>
          </wp:positionH>
          <wp:positionV relativeFrom="page">
            <wp:posOffset>571500</wp:posOffset>
          </wp:positionV>
          <wp:extent cx="1314450" cy="469265"/>
          <wp:effectExtent l="0" t="0" r="0" b="6985"/>
          <wp:wrapNone/>
          <wp:docPr id="2" name="Obraz 2" descr="C:\Users\monika.pankowska\Desktop\PIFE barwy\MIR_regula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.pankowska\Desktop\PIFE barwy\MIR_regular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A8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-1270</wp:posOffset>
          </wp:positionV>
          <wp:extent cx="1619250" cy="686435"/>
          <wp:effectExtent l="0" t="0" r="0" b="0"/>
          <wp:wrapNone/>
          <wp:docPr id="3" name="Obraz 3" descr="C:\Users\monika.pankowska\Desktop\PIFE barwy\PIFE_poziom_pl EFSI_Stron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.pankowska\Desktop\PIFE barwy\PIFE_poziom_pl EFSI_Strona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A8F">
      <w:rPr>
        <w:noProof/>
        <w:lang w:eastAsia="pl-PL"/>
      </w:rPr>
      <w:drawing>
        <wp:inline distT="0" distB="0" distL="0" distR="0">
          <wp:extent cx="2794636" cy="685800"/>
          <wp:effectExtent l="0" t="0" r="5715" b="0"/>
          <wp:docPr id="1" name="Obraz 1" descr="C:\Users\monika.pankowska\Desktop\PIFE barwy\PIFE_poziom_pl PI FE +RP_Stron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.pankowska\Desktop\PIFE barwy\PIFE_poziom_pl PI FE +RP_Strona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459" cy="69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7AE"/>
    <w:multiLevelType w:val="multilevel"/>
    <w:tmpl w:val="867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C4461"/>
    <w:multiLevelType w:val="multilevel"/>
    <w:tmpl w:val="1CA2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0732B"/>
    <w:multiLevelType w:val="multilevel"/>
    <w:tmpl w:val="F888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F519A"/>
    <w:multiLevelType w:val="multilevel"/>
    <w:tmpl w:val="A2FE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95DED"/>
    <w:multiLevelType w:val="hybridMultilevel"/>
    <w:tmpl w:val="36C6B6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1776C"/>
    <w:multiLevelType w:val="multilevel"/>
    <w:tmpl w:val="6024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E5A32"/>
    <w:multiLevelType w:val="multilevel"/>
    <w:tmpl w:val="98F0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E369F"/>
    <w:multiLevelType w:val="hybridMultilevel"/>
    <w:tmpl w:val="6B0C1C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8F"/>
    <w:rsid w:val="0006647A"/>
    <w:rsid w:val="000B6CC6"/>
    <w:rsid w:val="00106CE4"/>
    <w:rsid w:val="00157556"/>
    <w:rsid w:val="0016428E"/>
    <w:rsid w:val="0024206D"/>
    <w:rsid w:val="002601BB"/>
    <w:rsid w:val="002E4A4E"/>
    <w:rsid w:val="0030199E"/>
    <w:rsid w:val="003A5FE1"/>
    <w:rsid w:val="003D07F9"/>
    <w:rsid w:val="0043567C"/>
    <w:rsid w:val="00494AB9"/>
    <w:rsid w:val="004B2B56"/>
    <w:rsid w:val="004F4525"/>
    <w:rsid w:val="004F730B"/>
    <w:rsid w:val="00500A1F"/>
    <w:rsid w:val="005051C0"/>
    <w:rsid w:val="00533DC5"/>
    <w:rsid w:val="005C0BB3"/>
    <w:rsid w:val="005E0E2E"/>
    <w:rsid w:val="00603952"/>
    <w:rsid w:val="00694BC4"/>
    <w:rsid w:val="007333AA"/>
    <w:rsid w:val="007755D7"/>
    <w:rsid w:val="008A1C5B"/>
    <w:rsid w:val="008A3412"/>
    <w:rsid w:val="00932F40"/>
    <w:rsid w:val="009A4131"/>
    <w:rsid w:val="009A7F75"/>
    <w:rsid w:val="009D7475"/>
    <w:rsid w:val="00B17C34"/>
    <w:rsid w:val="00C24C25"/>
    <w:rsid w:val="00C55807"/>
    <w:rsid w:val="00C62CA2"/>
    <w:rsid w:val="00CF5458"/>
    <w:rsid w:val="00DE40D9"/>
    <w:rsid w:val="00E26A81"/>
    <w:rsid w:val="00E3260B"/>
    <w:rsid w:val="00E52A8F"/>
    <w:rsid w:val="00E62B01"/>
    <w:rsid w:val="00EB6C5B"/>
    <w:rsid w:val="00EC061C"/>
    <w:rsid w:val="00EF3FDE"/>
    <w:rsid w:val="00F4655D"/>
    <w:rsid w:val="00F73C2F"/>
    <w:rsid w:val="00F94238"/>
    <w:rsid w:val="00FC442C"/>
    <w:rsid w:val="00FD73C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4F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30B"/>
    <w:rPr>
      <w:rFonts w:ascii="Tahoma" w:hAnsi="Tahoma" w:cs="Tahoma"/>
      <w:sz w:val="16"/>
      <w:szCs w:val="16"/>
    </w:rPr>
  </w:style>
  <w:style w:type="character" w:customStyle="1" w:styleId="jquery-selectbox-currentitem">
    <w:name w:val="jquery-selectbox-currentitem"/>
    <w:basedOn w:val="Domylnaczcionkaakapitu"/>
    <w:rsid w:val="00EF3FDE"/>
  </w:style>
  <w:style w:type="paragraph" w:styleId="NormalnyWeb">
    <w:name w:val="Normal (Web)"/>
    <w:basedOn w:val="Normalny"/>
    <w:uiPriority w:val="99"/>
    <w:unhideWhenUsed/>
    <w:rsid w:val="00F4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0A1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0A1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B6CC6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0B6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4F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30B"/>
    <w:rPr>
      <w:rFonts w:ascii="Tahoma" w:hAnsi="Tahoma" w:cs="Tahoma"/>
      <w:sz w:val="16"/>
      <w:szCs w:val="16"/>
    </w:rPr>
  </w:style>
  <w:style w:type="character" w:customStyle="1" w:styleId="jquery-selectbox-currentitem">
    <w:name w:val="jquery-selectbox-currentitem"/>
    <w:basedOn w:val="Domylnaczcionkaakapitu"/>
    <w:rsid w:val="00EF3FDE"/>
  </w:style>
  <w:style w:type="paragraph" w:styleId="NormalnyWeb">
    <w:name w:val="Normal (Web)"/>
    <w:basedOn w:val="Normalny"/>
    <w:uiPriority w:val="99"/>
    <w:unhideWhenUsed/>
    <w:rsid w:val="00F4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0A1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0A1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B6CC6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0B6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pi@ares.suwal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52EE-C58A-465C-AC4B-5B540714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ST-571</cp:lastModifiedBy>
  <cp:revision>2</cp:revision>
  <dcterms:created xsi:type="dcterms:W3CDTF">2019-11-08T08:39:00Z</dcterms:created>
  <dcterms:modified xsi:type="dcterms:W3CDTF">2019-11-08T08:39:00Z</dcterms:modified>
</cp:coreProperties>
</file>