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1" w:rsidRDefault="0028740F" w:rsidP="00880651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5C48B3">
        <w:rPr>
          <w:b/>
          <w:sz w:val="22"/>
        </w:rPr>
        <w:t>7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880651" w:rsidRPr="00B835B4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880651">
        <w:rPr>
          <w:b/>
          <w:bCs/>
          <w:i/>
          <w:iCs/>
          <w:sz w:val="20"/>
          <w:szCs w:val="20"/>
        </w:rPr>
        <w:t xml:space="preserve">w zakresie: 1) </w:t>
      </w:r>
      <w:r w:rsidR="00880651" w:rsidRPr="00B835B4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880651">
        <w:rPr>
          <w:b/>
          <w:bCs/>
          <w:i/>
          <w:iCs/>
          <w:sz w:val="20"/>
          <w:szCs w:val="20"/>
        </w:rPr>
        <w:t>, 2)</w:t>
      </w:r>
      <w:r w:rsidR="00880651" w:rsidRPr="00B835B4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EA2BFC" w:rsidRDefault="00880651" w:rsidP="00880651">
      <w:pPr>
        <w:jc w:val="right"/>
      </w:pPr>
      <w:r w:rsidRPr="00B835B4">
        <w:rPr>
          <w:b/>
          <w:bCs/>
          <w:i/>
          <w:iCs/>
          <w:sz w:val="20"/>
          <w:szCs w:val="20"/>
        </w:rPr>
        <w:t>w projekcie pt. „Nowe kwalifikacje, lepsza przyszłość!”</w:t>
      </w:r>
    </w:p>
    <w:p w:rsidR="00880651" w:rsidRDefault="00880651" w:rsidP="0028740F"/>
    <w:p w:rsidR="005C48B3" w:rsidRPr="001616B8" w:rsidRDefault="005C48B3" w:rsidP="005C48B3">
      <w:pPr>
        <w:ind w:left="662" w:right="637"/>
        <w:jc w:val="center"/>
        <w:rPr>
          <w:rFonts w:asciiTheme="majorHAnsi" w:hAnsiTheme="majorHAnsi"/>
          <w:b/>
          <w:sz w:val="22"/>
          <w:szCs w:val="22"/>
        </w:rPr>
      </w:pPr>
      <w:r w:rsidRPr="001616B8">
        <w:rPr>
          <w:rFonts w:asciiTheme="majorHAnsi" w:hAnsiTheme="majorHAnsi"/>
          <w:b/>
          <w:sz w:val="22"/>
          <w:szCs w:val="22"/>
        </w:rPr>
        <w:t>Oświadczenie o braku powiązań osobowych i kapitałowych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</w:p>
    <w:p w:rsidR="005C48B3" w:rsidRDefault="005C48B3" w:rsidP="00664B1F">
      <w:pPr>
        <w:spacing w:line="276" w:lineRule="auto"/>
        <w:jc w:val="both"/>
        <w:rPr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Składaj</w:t>
      </w:r>
      <w:r w:rsidRPr="001616B8">
        <w:rPr>
          <w:rFonts w:asciiTheme="majorHAnsi" w:hAnsiTheme="majorHAnsi"/>
          <w:spacing w:val="-1"/>
          <w:sz w:val="22"/>
          <w:szCs w:val="22"/>
        </w:rPr>
        <w:t>ą</w:t>
      </w:r>
      <w:r>
        <w:rPr>
          <w:rFonts w:asciiTheme="majorHAnsi" w:hAnsiTheme="majorHAnsi"/>
          <w:sz w:val="22"/>
          <w:szCs w:val="22"/>
        </w:rPr>
        <w:t xml:space="preserve">c ofertę  </w:t>
      </w:r>
      <w:r w:rsidRPr="00956B31">
        <w:rPr>
          <w:rFonts w:asciiTheme="majorHAnsi" w:hAnsiTheme="majorHAnsi"/>
          <w:sz w:val="22"/>
          <w:szCs w:val="22"/>
        </w:rPr>
        <w:t xml:space="preserve">na świadczenie </w:t>
      </w:r>
      <w:r w:rsidRPr="00956B31">
        <w:rPr>
          <w:sz w:val="22"/>
          <w:szCs w:val="22"/>
        </w:rPr>
        <w:t>usług</w:t>
      </w:r>
      <w:r w:rsidR="00664B1F">
        <w:rPr>
          <w:sz w:val="22"/>
          <w:szCs w:val="22"/>
        </w:rPr>
        <w:t xml:space="preserve"> w zakresie</w:t>
      </w:r>
      <w:r>
        <w:rPr>
          <w:sz w:val="22"/>
          <w:szCs w:val="22"/>
        </w:rPr>
        <w:t>:</w:t>
      </w:r>
    </w:p>
    <w:p w:rsidR="00664B1F" w:rsidRDefault="00664B1F" w:rsidP="00664B1F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>identyfikacji potrzeb i diagnozy możliwości w zakresie doskonalenia zawodowego, w tym identyfikacji stopnia oddalenia od rynku pracy - przez opracowanie lub aktualizację IPD</w:t>
      </w:r>
    </w:p>
    <w:p w:rsidR="00664B1F" w:rsidRPr="00AD2658" w:rsidRDefault="00664B1F" w:rsidP="00664B1F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>poradnictwa zawodowego w zakresie wyboru odpowiedniego zawodu  i pomocy w planowaniu rozwoju kariery zawodowej, w tym  podnoszenia lub uzupełniania kompetencji i kwalifikacji zawodowych</w:t>
      </w:r>
    </w:p>
    <w:p w:rsidR="005C48B3" w:rsidRPr="00664B1F" w:rsidRDefault="005C48B3" w:rsidP="00664B1F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56B31">
        <w:rPr>
          <w:sz w:val="22"/>
          <w:szCs w:val="22"/>
        </w:rPr>
        <w:t xml:space="preserve">dla </w:t>
      </w:r>
      <w:r w:rsidR="00664B1F">
        <w:rPr>
          <w:sz w:val="22"/>
          <w:szCs w:val="22"/>
        </w:rPr>
        <w:t>8</w:t>
      </w:r>
      <w:r w:rsidRPr="00956B31">
        <w:rPr>
          <w:sz w:val="22"/>
          <w:szCs w:val="22"/>
        </w:rPr>
        <w:t xml:space="preserve">0 Uczestników/ czek projektu </w:t>
      </w:r>
      <w:r w:rsidRPr="00956B31">
        <w:rPr>
          <w:rFonts w:asciiTheme="majorHAnsi" w:hAnsiTheme="majorHAnsi" w:cs="Calibri"/>
          <w:b/>
          <w:i/>
          <w:color w:val="000000"/>
          <w:sz w:val="22"/>
          <w:szCs w:val="22"/>
          <w:lang w:eastAsia="en-US"/>
        </w:rPr>
        <w:t>„N</w:t>
      </w:r>
      <w:r w:rsidR="00664B1F">
        <w:rPr>
          <w:rFonts w:asciiTheme="majorHAnsi" w:hAnsiTheme="majorHAnsi" w:cs="Calibri"/>
          <w:b/>
          <w:i/>
          <w:color w:val="000000"/>
          <w:sz w:val="22"/>
          <w:szCs w:val="22"/>
          <w:lang w:eastAsia="en-US"/>
        </w:rPr>
        <w:t>owe kwalifikacje, lepsza przyszłość !</w:t>
      </w:r>
      <w:r w:rsidRPr="00956B31">
        <w:rPr>
          <w:rFonts w:asciiTheme="majorHAnsi" w:hAnsiTheme="majorHAnsi" w:cs="Calibri"/>
          <w:b/>
          <w:i/>
          <w:color w:val="000000"/>
          <w:sz w:val="22"/>
          <w:szCs w:val="22"/>
          <w:lang w:eastAsia="en-US"/>
        </w:rPr>
        <w:t>”</w:t>
      </w:r>
      <w:r w:rsidRPr="00956B31">
        <w:rPr>
          <w:rFonts w:asciiTheme="majorHAnsi" w:hAnsiTheme="majorHAnsi" w:cs="Calibri"/>
          <w:i/>
          <w:color w:val="000000"/>
          <w:sz w:val="22"/>
          <w:szCs w:val="22"/>
          <w:lang w:eastAsia="en-US"/>
        </w:rPr>
        <w:t xml:space="preserve"> </w:t>
      </w:r>
      <w:r w:rsidR="00664B1F" w:rsidRPr="007027F4">
        <w:rPr>
          <w:rStyle w:val="Uwydatnienie"/>
          <w:b/>
          <w:bCs/>
        </w:rPr>
        <w:t>(</w:t>
      </w:r>
      <w:r w:rsidR="00FE2C28">
        <w:rPr>
          <w:rStyle w:val="Uwydatnienie"/>
          <w:b/>
          <w:bCs/>
        </w:rPr>
        <w:t>n</w:t>
      </w:r>
      <w:r w:rsidR="00664B1F">
        <w:rPr>
          <w:rStyle w:val="Uwydatnienie"/>
          <w:b/>
          <w:bCs/>
        </w:rPr>
        <w:t xml:space="preserve">r WND-POWR.01.02.01-20-0015/18) </w:t>
      </w:r>
      <w:r w:rsidRPr="00956B31">
        <w:rPr>
          <w:rFonts w:asciiTheme="majorHAnsi" w:hAnsiTheme="majorHAnsi" w:cs="Calibri"/>
          <w:color w:val="000000"/>
          <w:sz w:val="22"/>
          <w:szCs w:val="22"/>
          <w:lang w:eastAsia="en-US"/>
        </w:rPr>
        <w:t>współfinansowanego przez Unię Europejską ze środków Europejskiego Funduszu Społecznego w ramach Programu Operacyjnego</w:t>
      </w:r>
      <w:r w:rsidRPr="00B41CC1">
        <w:rPr>
          <w:rFonts w:asciiTheme="majorHAnsi" w:hAnsiTheme="majorHAnsi" w:cs="Calibri"/>
          <w:color w:val="000000"/>
          <w:sz w:val="22"/>
          <w:szCs w:val="22"/>
          <w:lang w:eastAsia="en-US"/>
        </w:rPr>
        <w:t xml:space="preserve"> Wiedza Edukacja Rozwój 2014-2020, Oś priorytetowa I Osoby młode na rynku pracy, Działanie 1.2 Wsparcie osób młodych pozostających bez pracy na regionalnym rynku pracy - projekty konkursowe, Poddziałanie 1.2.1 Wsparcie udzielane z Europejskiego Funduszu Społecznego</w:t>
      </w:r>
      <w:r w:rsidRPr="00B41CC1">
        <w:rPr>
          <w:rFonts w:asciiTheme="majorHAnsi" w:hAnsiTheme="majorHAnsi"/>
          <w:sz w:val="22"/>
          <w:szCs w:val="22"/>
        </w:rPr>
        <w:t>,</w:t>
      </w:r>
      <w:r w:rsidRPr="00B41CC1">
        <w:rPr>
          <w:rFonts w:asciiTheme="majorHAnsi" w:hAnsiTheme="majorHAnsi"/>
          <w:spacing w:val="1"/>
          <w:sz w:val="22"/>
          <w:szCs w:val="22"/>
        </w:rPr>
        <w:t xml:space="preserve"> </w:t>
      </w:r>
    </w:p>
    <w:p w:rsidR="005C48B3" w:rsidRPr="001616B8" w:rsidRDefault="005C48B3" w:rsidP="005C48B3">
      <w:pPr>
        <w:jc w:val="both"/>
        <w:rPr>
          <w:rFonts w:asciiTheme="majorHAnsi" w:hAnsiTheme="majorHAnsi"/>
          <w:sz w:val="22"/>
          <w:szCs w:val="22"/>
        </w:rPr>
      </w:pPr>
    </w:p>
    <w:p w:rsidR="005C48B3" w:rsidRPr="001616B8" w:rsidRDefault="005C48B3" w:rsidP="005C48B3">
      <w:pPr>
        <w:jc w:val="both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 xml:space="preserve">oświadczam, </w:t>
      </w:r>
      <w:r w:rsidRPr="001616B8">
        <w:rPr>
          <w:rFonts w:asciiTheme="majorHAnsi" w:hAnsiTheme="majorHAnsi"/>
          <w:spacing w:val="-1"/>
          <w:sz w:val="22"/>
          <w:szCs w:val="22"/>
        </w:rPr>
        <w:t>ż</w:t>
      </w:r>
      <w:r w:rsidRPr="001616B8">
        <w:rPr>
          <w:rFonts w:asciiTheme="majorHAnsi" w:hAnsiTheme="majorHAnsi"/>
          <w:sz w:val="22"/>
          <w:szCs w:val="22"/>
        </w:rPr>
        <w:t>e po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iędzy Oferente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 xml:space="preserve">, </w:t>
      </w:r>
      <w:r w:rsidRPr="001616B8">
        <w:rPr>
          <w:rFonts w:asciiTheme="majorHAnsi" w:hAnsiTheme="majorHAnsi"/>
          <w:spacing w:val="2"/>
          <w:sz w:val="22"/>
          <w:szCs w:val="22"/>
        </w:rPr>
        <w:t>t</w:t>
      </w:r>
      <w:r w:rsidRPr="001616B8">
        <w:rPr>
          <w:rFonts w:asciiTheme="majorHAnsi" w:hAnsiTheme="majorHAnsi"/>
          <w:spacing w:val="1"/>
          <w:sz w:val="22"/>
          <w:szCs w:val="22"/>
        </w:rPr>
        <w:t>j</w:t>
      </w:r>
      <w:r w:rsidRPr="001616B8">
        <w:rPr>
          <w:rFonts w:asciiTheme="majorHAnsi" w:hAnsiTheme="majorHAnsi"/>
          <w:sz w:val="22"/>
          <w:szCs w:val="22"/>
        </w:rPr>
        <w:t>.:</w:t>
      </w:r>
    </w:p>
    <w:p w:rsidR="005C48B3" w:rsidRDefault="005C48B3" w:rsidP="005C48B3">
      <w:pPr>
        <w:jc w:val="center"/>
        <w:rPr>
          <w:rFonts w:asciiTheme="majorHAnsi" w:hAnsiTheme="majorHAnsi"/>
          <w:sz w:val="22"/>
          <w:szCs w:val="22"/>
        </w:rPr>
      </w:pPr>
    </w:p>
    <w:p w:rsidR="005C48B3" w:rsidRPr="001616B8" w:rsidRDefault="005C48B3" w:rsidP="005C48B3">
      <w:pPr>
        <w:jc w:val="center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…………………………………………………………………………………………….…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………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………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>……</w:t>
      </w:r>
      <w:r w:rsidRPr="001616B8">
        <w:rPr>
          <w:rFonts w:asciiTheme="majorHAnsi" w:hAnsiTheme="majorHAnsi"/>
          <w:spacing w:val="-1"/>
          <w:sz w:val="22"/>
          <w:szCs w:val="22"/>
        </w:rPr>
        <w:t>…</w:t>
      </w:r>
      <w:r w:rsidRPr="001616B8">
        <w:rPr>
          <w:rFonts w:asciiTheme="majorHAnsi" w:hAnsiTheme="majorHAnsi"/>
          <w:sz w:val="22"/>
          <w:szCs w:val="22"/>
        </w:rPr>
        <w:t xml:space="preserve">  </w:t>
      </w:r>
      <w:r w:rsidRPr="001616B8">
        <w:rPr>
          <w:rFonts w:asciiTheme="majorHAnsi" w:hAnsiTheme="majorHAnsi"/>
          <w:sz w:val="16"/>
          <w:szCs w:val="16"/>
        </w:rPr>
        <w:t>(na</w:t>
      </w:r>
      <w:r w:rsidRPr="001616B8">
        <w:rPr>
          <w:rFonts w:asciiTheme="majorHAnsi" w:hAnsiTheme="majorHAnsi"/>
          <w:spacing w:val="-1"/>
          <w:sz w:val="16"/>
          <w:szCs w:val="16"/>
        </w:rPr>
        <w:t>z</w:t>
      </w:r>
      <w:r w:rsidRPr="001616B8">
        <w:rPr>
          <w:rFonts w:asciiTheme="majorHAnsi" w:hAnsiTheme="majorHAnsi"/>
          <w:sz w:val="16"/>
          <w:szCs w:val="16"/>
        </w:rPr>
        <w:t>wa</w:t>
      </w:r>
      <w:r w:rsidRPr="001616B8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1616B8">
        <w:rPr>
          <w:rFonts w:asciiTheme="majorHAnsi" w:hAnsiTheme="majorHAnsi"/>
          <w:sz w:val="16"/>
          <w:szCs w:val="16"/>
        </w:rPr>
        <w:t>/</w:t>
      </w:r>
      <w:r w:rsidRPr="001616B8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1616B8">
        <w:rPr>
          <w:rFonts w:asciiTheme="majorHAnsi" w:hAnsiTheme="majorHAnsi"/>
          <w:sz w:val="16"/>
          <w:szCs w:val="16"/>
        </w:rPr>
        <w:t>fir</w:t>
      </w:r>
      <w:r w:rsidRPr="001616B8">
        <w:rPr>
          <w:rFonts w:asciiTheme="majorHAnsi" w:hAnsiTheme="majorHAnsi"/>
          <w:spacing w:val="-2"/>
          <w:sz w:val="16"/>
          <w:szCs w:val="16"/>
        </w:rPr>
        <w:t>m</w:t>
      </w:r>
      <w:r w:rsidRPr="001616B8">
        <w:rPr>
          <w:rFonts w:asciiTheme="majorHAnsi" w:hAnsiTheme="majorHAnsi"/>
          <w:sz w:val="16"/>
          <w:szCs w:val="16"/>
        </w:rPr>
        <w:t>a,</w:t>
      </w:r>
      <w:r w:rsidRPr="001616B8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1616B8">
        <w:rPr>
          <w:rFonts w:asciiTheme="majorHAnsi" w:hAnsiTheme="majorHAnsi"/>
          <w:spacing w:val="-1"/>
          <w:sz w:val="16"/>
          <w:szCs w:val="16"/>
        </w:rPr>
        <w:t>d</w:t>
      </w:r>
      <w:r w:rsidRPr="001616B8">
        <w:rPr>
          <w:rFonts w:asciiTheme="majorHAnsi" w:hAnsiTheme="majorHAnsi"/>
          <w:spacing w:val="1"/>
          <w:sz w:val="16"/>
          <w:szCs w:val="16"/>
        </w:rPr>
        <w:t>o</w:t>
      </w:r>
      <w:r w:rsidRPr="001616B8">
        <w:rPr>
          <w:rFonts w:asciiTheme="majorHAnsi" w:hAnsiTheme="majorHAnsi"/>
          <w:sz w:val="16"/>
          <w:szCs w:val="16"/>
        </w:rPr>
        <w:t>k</w:t>
      </w:r>
      <w:r w:rsidRPr="001616B8">
        <w:rPr>
          <w:rFonts w:asciiTheme="majorHAnsi" w:hAnsiTheme="majorHAnsi"/>
          <w:spacing w:val="-1"/>
          <w:sz w:val="16"/>
          <w:szCs w:val="16"/>
        </w:rPr>
        <w:t>ła</w:t>
      </w:r>
      <w:r w:rsidRPr="001616B8">
        <w:rPr>
          <w:rFonts w:asciiTheme="majorHAnsi" w:hAnsiTheme="majorHAnsi"/>
          <w:spacing w:val="1"/>
          <w:sz w:val="16"/>
          <w:szCs w:val="16"/>
        </w:rPr>
        <w:t>dn</w:t>
      </w:r>
      <w:r w:rsidRPr="001616B8">
        <w:rPr>
          <w:rFonts w:asciiTheme="majorHAnsi" w:hAnsiTheme="majorHAnsi"/>
          <w:sz w:val="16"/>
          <w:szCs w:val="16"/>
        </w:rPr>
        <w:t xml:space="preserve">y </w:t>
      </w:r>
      <w:r w:rsidRPr="001616B8">
        <w:rPr>
          <w:rFonts w:asciiTheme="majorHAnsi" w:hAnsiTheme="majorHAnsi"/>
          <w:spacing w:val="-1"/>
          <w:sz w:val="16"/>
          <w:szCs w:val="16"/>
        </w:rPr>
        <w:t>ad</w:t>
      </w:r>
      <w:r w:rsidRPr="001616B8">
        <w:rPr>
          <w:rFonts w:asciiTheme="majorHAnsi" w:hAnsiTheme="majorHAnsi"/>
          <w:sz w:val="16"/>
          <w:szCs w:val="16"/>
        </w:rPr>
        <w:t>r</w:t>
      </w:r>
      <w:r w:rsidRPr="001616B8">
        <w:rPr>
          <w:rFonts w:asciiTheme="majorHAnsi" w:hAnsiTheme="majorHAnsi"/>
          <w:spacing w:val="-1"/>
          <w:sz w:val="16"/>
          <w:szCs w:val="16"/>
        </w:rPr>
        <w:t>e</w:t>
      </w:r>
      <w:r w:rsidRPr="001616B8">
        <w:rPr>
          <w:rFonts w:asciiTheme="majorHAnsi" w:hAnsiTheme="majorHAnsi"/>
          <w:sz w:val="16"/>
          <w:szCs w:val="16"/>
        </w:rPr>
        <w:t xml:space="preserve">s </w:t>
      </w:r>
      <w:r w:rsidRPr="001616B8">
        <w:rPr>
          <w:rFonts w:asciiTheme="majorHAnsi" w:hAnsiTheme="majorHAnsi"/>
          <w:spacing w:val="-1"/>
          <w:sz w:val="16"/>
          <w:szCs w:val="16"/>
        </w:rPr>
        <w:t>O</w:t>
      </w:r>
      <w:r w:rsidRPr="001616B8">
        <w:rPr>
          <w:rFonts w:asciiTheme="majorHAnsi" w:hAnsiTheme="majorHAnsi"/>
          <w:sz w:val="16"/>
          <w:szCs w:val="16"/>
        </w:rPr>
        <w:t>fer</w:t>
      </w:r>
      <w:r w:rsidRPr="001616B8">
        <w:rPr>
          <w:rFonts w:asciiTheme="majorHAnsi" w:hAnsiTheme="majorHAnsi"/>
          <w:spacing w:val="-1"/>
          <w:sz w:val="16"/>
          <w:szCs w:val="16"/>
        </w:rPr>
        <w:t>e</w:t>
      </w:r>
      <w:r w:rsidRPr="001616B8">
        <w:rPr>
          <w:rFonts w:asciiTheme="majorHAnsi" w:hAnsiTheme="majorHAnsi"/>
          <w:spacing w:val="1"/>
          <w:sz w:val="16"/>
          <w:szCs w:val="16"/>
        </w:rPr>
        <w:t>n</w:t>
      </w:r>
      <w:r w:rsidRPr="001616B8">
        <w:rPr>
          <w:rFonts w:asciiTheme="majorHAnsi" w:hAnsiTheme="majorHAnsi"/>
          <w:spacing w:val="-1"/>
          <w:sz w:val="16"/>
          <w:szCs w:val="16"/>
        </w:rPr>
        <w:t>t</w:t>
      </w:r>
      <w:r w:rsidRPr="001616B8">
        <w:rPr>
          <w:rFonts w:asciiTheme="majorHAnsi" w:hAnsiTheme="majorHAnsi"/>
          <w:sz w:val="16"/>
          <w:szCs w:val="16"/>
        </w:rPr>
        <w:t>a)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a Za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awiający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, tj.: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Agencją Rozwoju Regionalnego „Ares” S.A. w Suwałkach, ul. Noniewicza 42A, 16-400 Suwałki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C48B3" w:rsidRPr="001616B8" w:rsidRDefault="005C48B3" w:rsidP="005C48B3">
      <w:pPr>
        <w:jc w:val="center"/>
        <w:rPr>
          <w:rFonts w:asciiTheme="majorHAnsi" w:hAnsiTheme="majorHAnsi"/>
          <w:sz w:val="16"/>
          <w:szCs w:val="16"/>
        </w:rPr>
      </w:pPr>
      <w:r w:rsidRPr="001616B8">
        <w:rPr>
          <w:rFonts w:asciiTheme="majorHAnsi" w:hAnsiTheme="majorHAnsi"/>
          <w:sz w:val="16"/>
          <w:szCs w:val="16"/>
        </w:rPr>
        <w:t>(na</w:t>
      </w:r>
      <w:r w:rsidRPr="001616B8">
        <w:rPr>
          <w:rFonts w:asciiTheme="majorHAnsi" w:hAnsiTheme="majorHAnsi"/>
          <w:spacing w:val="-1"/>
          <w:sz w:val="16"/>
          <w:szCs w:val="16"/>
        </w:rPr>
        <w:t>z</w:t>
      </w:r>
      <w:r w:rsidRPr="001616B8">
        <w:rPr>
          <w:rFonts w:asciiTheme="majorHAnsi" w:hAnsiTheme="majorHAnsi"/>
          <w:sz w:val="16"/>
          <w:szCs w:val="16"/>
        </w:rPr>
        <w:t>wa</w:t>
      </w:r>
      <w:r w:rsidRPr="001616B8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1616B8">
        <w:rPr>
          <w:rFonts w:asciiTheme="majorHAnsi" w:hAnsiTheme="majorHAnsi"/>
          <w:sz w:val="16"/>
          <w:szCs w:val="16"/>
        </w:rPr>
        <w:t>/</w:t>
      </w:r>
      <w:r w:rsidRPr="001616B8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1616B8">
        <w:rPr>
          <w:rFonts w:asciiTheme="majorHAnsi" w:hAnsiTheme="majorHAnsi"/>
          <w:sz w:val="16"/>
          <w:szCs w:val="16"/>
        </w:rPr>
        <w:t>fir</w:t>
      </w:r>
      <w:r w:rsidRPr="001616B8">
        <w:rPr>
          <w:rFonts w:asciiTheme="majorHAnsi" w:hAnsiTheme="majorHAnsi"/>
          <w:spacing w:val="-2"/>
          <w:sz w:val="16"/>
          <w:szCs w:val="16"/>
        </w:rPr>
        <w:t>m</w:t>
      </w:r>
      <w:r w:rsidRPr="001616B8">
        <w:rPr>
          <w:rFonts w:asciiTheme="majorHAnsi" w:hAnsiTheme="majorHAnsi"/>
          <w:sz w:val="16"/>
          <w:szCs w:val="16"/>
        </w:rPr>
        <w:t>a,</w:t>
      </w:r>
      <w:r w:rsidRPr="001616B8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1616B8">
        <w:rPr>
          <w:rFonts w:asciiTheme="majorHAnsi" w:hAnsiTheme="majorHAnsi"/>
          <w:spacing w:val="-1"/>
          <w:sz w:val="16"/>
          <w:szCs w:val="16"/>
        </w:rPr>
        <w:t>d</w:t>
      </w:r>
      <w:r w:rsidRPr="001616B8">
        <w:rPr>
          <w:rFonts w:asciiTheme="majorHAnsi" w:hAnsiTheme="majorHAnsi"/>
          <w:spacing w:val="1"/>
          <w:sz w:val="16"/>
          <w:szCs w:val="16"/>
        </w:rPr>
        <w:t>o</w:t>
      </w:r>
      <w:r w:rsidRPr="001616B8">
        <w:rPr>
          <w:rFonts w:asciiTheme="majorHAnsi" w:hAnsiTheme="majorHAnsi"/>
          <w:sz w:val="16"/>
          <w:szCs w:val="16"/>
        </w:rPr>
        <w:t>k</w:t>
      </w:r>
      <w:r w:rsidRPr="001616B8">
        <w:rPr>
          <w:rFonts w:asciiTheme="majorHAnsi" w:hAnsiTheme="majorHAnsi"/>
          <w:spacing w:val="-1"/>
          <w:sz w:val="16"/>
          <w:szCs w:val="16"/>
        </w:rPr>
        <w:t>ła</w:t>
      </w:r>
      <w:r w:rsidRPr="001616B8">
        <w:rPr>
          <w:rFonts w:asciiTheme="majorHAnsi" w:hAnsiTheme="majorHAnsi"/>
          <w:sz w:val="16"/>
          <w:szCs w:val="16"/>
        </w:rPr>
        <w:t xml:space="preserve">dny </w:t>
      </w:r>
      <w:r w:rsidRPr="001616B8">
        <w:rPr>
          <w:rFonts w:asciiTheme="majorHAnsi" w:hAnsiTheme="majorHAnsi"/>
          <w:spacing w:val="-1"/>
          <w:sz w:val="16"/>
          <w:szCs w:val="16"/>
        </w:rPr>
        <w:t>ad</w:t>
      </w:r>
      <w:r w:rsidRPr="001616B8">
        <w:rPr>
          <w:rFonts w:asciiTheme="majorHAnsi" w:hAnsiTheme="majorHAnsi"/>
          <w:sz w:val="16"/>
          <w:szCs w:val="16"/>
        </w:rPr>
        <w:t>r</w:t>
      </w:r>
      <w:r w:rsidRPr="001616B8">
        <w:rPr>
          <w:rFonts w:asciiTheme="majorHAnsi" w:hAnsiTheme="majorHAnsi"/>
          <w:spacing w:val="-1"/>
          <w:sz w:val="16"/>
          <w:szCs w:val="16"/>
        </w:rPr>
        <w:t>e</w:t>
      </w:r>
      <w:r w:rsidRPr="001616B8">
        <w:rPr>
          <w:rFonts w:asciiTheme="majorHAnsi" w:hAnsiTheme="majorHAnsi"/>
          <w:sz w:val="16"/>
          <w:szCs w:val="16"/>
        </w:rPr>
        <w:t>s</w:t>
      </w:r>
      <w:r w:rsidRPr="001616B8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1616B8">
        <w:rPr>
          <w:rFonts w:asciiTheme="majorHAnsi" w:hAnsiTheme="majorHAnsi"/>
          <w:sz w:val="16"/>
          <w:szCs w:val="16"/>
        </w:rPr>
        <w:t>Za</w:t>
      </w:r>
      <w:r w:rsidRPr="001616B8">
        <w:rPr>
          <w:rFonts w:asciiTheme="majorHAnsi" w:hAnsiTheme="majorHAnsi"/>
          <w:spacing w:val="-2"/>
          <w:sz w:val="16"/>
          <w:szCs w:val="16"/>
        </w:rPr>
        <w:t>m</w:t>
      </w:r>
      <w:r w:rsidRPr="001616B8">
        <w:rPr>
          <w:rFonts w:asciiTheme="majorHAnsi" w:hAnsiTheme="majorHAnsi"/>
          <w:sz w:val="16"/>
          <w:szCs w:val="16"/>
        </w:rPr>
        <w:t>awiającego)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</w:p>
    <w:p w:rsidR="005C48B3" w:rsidRPr="001616B8" w:rsidRDefault="005C48B3" w:rsidP="005C48B3">
      <w:pPr>
        <w:jc w:val="both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nie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ist</w:t>
      </w:r>
      <w:r w:rsidRPr="001616B8">
        <w:rPr>
          <w:rFonts w:asciiTheme="majorHAnsi" w:hAnsiTheme="majorHAnsi"/>
          <w:spacing w:val="-1"/>
          <w:sz w:val="22"/>
          <w:szCs w:val="22"/>
        </w:rPr>
        <w:t>n</w:t>
      </w:r>
      <w:r w:rsidRPr="001616B8">
        <w:rPr>
          <w:rFonts w:asciiTheme="majorHAnsi" w:hAnsiTheme="majorHAnsi"/>
          <w:sz w:val="22"/>
          <w:szCs w:val="22"/>
        </w:rPr>
        <w:t>ie</w:t>
      </w:r>
      <w:r w:rsidRPr="001616B8">
        <w:rPr>
          <w:rFonts w:asciiTheme="majorHAnsi" w:hAnsiTheme="majorHAnsi"/>
          <w:spacing w:val="-1"/>
          <w:sz w:val="22"/>
          <w:szCs w:val="22"/>
        </w:rPr>
        <w:t>j</w:t>
      </w:r>
      <w:r w:rsidRPr="001616B8">
        <w:rPr>
          <w:rFonts w:asciiTheme="majorHAnsi" w:hAnsiTheme="majorHAnsi"/>
          <w:sz w:val="22"/>
          <w:szCs w:val="22"/>
        </w:rPr>
        <w:t>ą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wzaje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ne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pow</w:t>
      </w:r>
      <w:r w:rsidRPr="001616B8">
        <w:rPr>
          <w:rFonts w:asciiTheme="majorHAnsi" w:hAnsiTheme="majorHAnsi"/>
          <w:spacing w:val="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ązania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osobowe</w:t>
      </w:r>
      <w:r w:rsidRPr="001616B8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lub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kapit</w:t>
      </w:r>
      <w:r w:rsidRPr="001616B8">
        <w:rPr>
          <w:rFonts w:asciiTheme="majorHAnsi" w:hAnsiTheme="majorHAnsi"/>
          <w:spacing w:val="-2"/>
          <w:sz w:val="22"/>
          <w:szCs w:val="22"/>
        </w:rPr>
        <w:t>a</w:t>
      </w:r>
      <w:r w:rsidRPr="001616B8">
        <w:rPr>
          <w:rFonts w:asciiTheme="majorHAnsi" w:hAnsiTheme="majorHAnsi"/>
          <w:sz w:val="22"/>
          <w:szCs w:val="22"/>
        </w:rPr>
        <w:t>łowe,</w:t>
      </w:r>
      <w:r w:rsidRPr="001616B8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wykluczaj</w:t>
      </w:r>
      <w:r w:rsidRPr="001616B8">
        <w:rPr>
          <w:rFonts w:asciiTheme="majorHAnsi" w:hAnsiTheme="majorHAnsi"/>
          <w:spacing w:val="-1"/>
          <w:sz w:val="22"/>
          <w:szCs w:val="22"/>
        </w:rPr>
        <w:t>ą</w:t>
      </w:r>
      <w:r w:rsidRPr="001616B8">
        <w:rPr>
          <w:rFonts w:asciiTheme="majorHAnsi" w:hAnsiTheme="majorHAnsi"/>
          <w:sz w:val="22"/>
          <w:szCs w:val="22"/>
        </w:rPr>
        <w:t>ce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udział</w:t>
      </w:r>
      <w:r w:rsidRPr="001616B8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w</w:t>
      </w:r>
      <w:r w:rsidRPr="001616B8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niniejszym pos</w:t>
      </w:r>
      <w:r w:rsidRPr="001616B8">
        <w:rPr>
          <w:rFonts w:asciiTheme="majorHAnsi" w:hAnsiTheme="majorHAnsi"/>
          <w:spacing w:val="1"/>
          <w:sz w:val="22"/>
          <w:szCs w:val="22"/>
        </w:rPr>
        <w:t>t</w:t>
      </w:r>
      <w:r w:rsidRPr="001616B8">
        <w:rPr>
          <w:rFonts w:asciiTheme="majorHAnsi" w:hAnsiTheme="majorHAnsi"/>
          <w:sz w:val="22"/>
          <w:szCs w:val="22"/>
        </w:rPr>
        <w:t>ępowaniu.</w:t>
      </w:r>
    </w:p>
    <w:p w:rsidR="005C48B3" w:rsidRPr="001616B8" w:rsidRDefault="005C48B3" w:rsidP="005C48B3">
      <w:pPr>
        <w:ind w:firstLine="851"/>
        <w:jc w:val="both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Przez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pow</w:t>
      </w:r>
      <w:r w:rsidRPr="001616B8">
        <w:rPr>
          <w:rFonts w:asciiTheme="majorHAnsi" w:hAnsiTheme="majorHAnsi"/>
          <w:spacing w:val="-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ązania,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o których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pacing w:val="1"/>
          <w:sz w:val="22"/>
          <w:szCs w:val="22"/>
        </w:rPr>
        <w:t>o</w:t>
      </w:r>
      <w:r w:rsidRPr="001616B8">
        <w:rPr>
          <w:rFonts w:asciiTheme="majorHAnsi" w:hAnsiTheme="majorHAnsi"/>
          <w:sz w:val="22"/>
          <w:szCs w:val="22"/>
        </w:rPr>
        <w:t>wa powyżej,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ro</w:t>
      </w:r>
      <w:bookmarkStart w:id="0" w:name="_GoBack"/>
      <w:bookmarkEnd w:id="0"/>
      <w:r w:rsidRPr="001616B8">
        <w:rPr>
          <w:rFonts w:asciiTheme="majorHAnsi" w:hAnsiTheme="majorHAnsi"/>
          <w:sz w:val="22"/>
          <w:szCs w:val="22"/>
        </w:rPr>
        <w:t>zu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pacing w:val="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e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się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wzaje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ne</w:t>
      </w:r>
      <w:r w:rsidRPr="001616B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powiązania 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pacing w:val="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ędzy Z</w:t>
      </w:r>
      <w:r w:rsidRPr="001616B8">
        <w:rPr>
          <w:rFonts w:asciiTheme="majorHAnsi" w:hAnsiTheme="majorHAnsi"/>
          <w:spacing w:val="2"/>
          <w:sz w:val="22"/>
          <w:szCs w:val="22"/>
        </w:rPr>
        <w:t>a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pacing w:val="2"/>
          <w:sz w:val="22"/>
          <w:szCs w:val="22"/>
        </w:rPr>
        <w:t>a</w:t>
      </w:r>
      <w:r w:rsidRPr="001616B8">
        <w:rPr>
          <w:rFonts w:asciiTheme="majorHAnsi" w:hAnsiTheme="majorHAnsi"/>
          <w:sz w:val="22"/>
          <w:szCs w:val="22"/>
        </w:rPr>
        <w:t>wiającym lub osoba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 upow</w:t>
      </w:r>
      <w:r w:rsidRPr="001616B8">
        <w:rPr>
          <w:rFonts w:asciiTheme="majorHAnsi" w:hAnsiTheme="majorHAnsi"/>
          <w:spacing w:val="1"/>
          <w:sz w:val="22"/>
          <w:szCs w:val="22"/>
        </w:rPr>
        <w:t>a</w:t>
      </w:r>
      <w:r w:rsidRPr="001616B8">
        <w:rPr>
          <w:rFonts w:asciiTheme="majorHAnsi" w:hAnsiTheme="majorHAnsi"/>
          <w:sz w:val="22"/>
          <w:szCs w:val="22"/>
        </w:rPr>
        <w:t>żniony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 do zaciągania zobow</w:t>
      </w:r>
      <w:r w:rsidRPr="001616B8">
        <w:rPr>
          <w:rFonts w:asciiTheme="majorHAnsi" w:hAnsiTheme="majorHAnsi"/>
          <w:spacing w:val="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ąz</w:t>
      </w:r>
      <w:r w:rsidRPr="001616B8">
        <w:rPr>
          <w:rFonts w:asciiTheme="majorHAnsi" w:hAnsiTheme="majorHAnsi"/>
          <w:spacing w:val="-1"/>
          <w:sz w:val="22"/>
          <w:szCs w:val="22"/>
        </w:rPr>
        <w:t>a</w:t>
      </w:r>
      <w:r w:rsidRPr="001616B8">
        <w:rPr>
          <w:rFonts w:asciiTheme="majorHAnsi" w:hAnsiTheme="majorHAnsi"/>
          <w:sz w:val="22"/>
          <w:szCs w:val="22"/>
        </w:rPr>
        <w:t>ń w jego i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ieniu, lub osoba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 wykonujący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 w jego i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ieniu czynno</w:t>
      </w:r>
      <w:r w:rsidRPr="001616B8">
        <w:rPr>
          <w:rFonts w:asciiTheme="majorHAnsi" w:hAnsiTheme="majorHAnsi"/>
          <w:spacing w:val="-1"/>
          <w:sz w:val="22"/>
          <w:szCs w:val="22"/>
        </w:rPr>
        <w:t>ś</w:t>
      </w:r>
      <w:r w:rsidRPr="001616B8">
        <w:rPr>
          <w:rFonts w:asciiTheme="majorHAnsi" w:hAnsiTheme="majorHAnsi"/>
          <w:sz w:val="22"/>
          <w:szCs w:val="22"/>
        </w:rPr>
        <w:t>ci zw</w:t>
      </w:r>
      <w:r w:rsidRPr="001616B8">
        <w:rPr>
          <w:rFonts w:asciiTheme="majorHAnsi" w:hAnsiTheme="majorHAnsi"/>
          <w:spacing w:val="1"/>
          <w:sz w:val="22"/>
          <w:szCs w:val="22"/>
        </w:rPr>
        <w:t>i</w:t>
      </w:r>
      <w:r w:rsidRPr="001616B8">
        <w:rPr>
          <w:rFonts w:asciiTheme="majorHAnsi" w:hAnsiTheme="majorHAnsi"/>
          <w:sz w:val="22"/>
          <w:szCs w:val="22"/>
        </w:rPr>
        <w:t>ązanych z przygotowani</w:t>
      </w:r>
      <w:r w:rsidRPr="001616B8">
        <w:rPr>
          <w:rFonts w:asciiTheme="majorHAnsi" w:hAnsiTheme="majorHAnsi"/>
          <w:spacing w:val="2"/>
          <w:sz w:val="22"/>
          <w:szCs w:val="22"/>
        </w:rPr>
        <w:t>e</w:t>
      </w:r>
      <w:r w:rsidRPr="001616B8">
        <w:rPr>
          <w:rFonts w:asciiTheme="majorHAnsi" w:hAnsiTheme="majorHAnsi"/>
          <w:sz w:val="22"/>
          <w:szCs w:val="22"/>
        </w:rPr>
        <w:t xml:space="preserve">m i przeprowadzaniem  </w:t>
      </w:r>
      <w:r w:rsidRPr="001616B8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procedury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pacing w:val="-2"/>
          <w:sz w:val="22"/>
          <w:szCs w:val="22"/>
        </w:rPr>
        <w:t>w</w:t>
      </w:r>
      <w:r w:rsidRPr="001616B8">
        <w:rPr>
          <w:rFonts w:asciiTheme="majorHAnsi" w:hAnsiTheme="majorHAnsi"/>
          <w:sz w:val="22"/>
          <w:szCs w:val="22"/>
        </w:rPr>
        <w:t xml:space="preserve">yboru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wykonawcy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a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Oferentem,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 xml:space="preserve">który  </w:t>
      </w:r>
      <w:r w:rsidRPr="001616B8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uczestniczy w niniejszym pos</w:t>
      </w:r>
      <w:r w:rsidRPr="001616B8">
        <w:rPr>
          <w:rFonts w:asciiTheme="majorHAnsi" w:hAnsiTheme="majorHAnsi"/>
          <w:spacing w:val="1"/>
          <w:sz w:val="22"/>
          <w:szCs w:val="22"/>
        </w:rPr>
        <w:t>t</w:t>
      </w:r>
      <w:r w:rsidRPr="001616B8">
        <w:rPr>
          <w:rFonts w:asciiTheme="majorHAnsi" w:hAnsiTheme="majorHAnsi"/>
          <w:sz w:val="22"/>
          <w:szCs w:val="22"/>
        </w:rPr>
        <w:t>ępowaniu oferto</w:t>
      </w:r>
      <w:r w:rsidRPr="001616B8">
        <w:rPr>
          <w:rFonts w:asciiTheme="majorHAnsi" w:hAnsiTheme="majorHAnsi"/>
          <w:spacing w:val="-2"/>
          <w:sz w:val="22"/>
          <w:szCs w:val="22"/>
        </w:rPr>
        <w:t>w</w:t>
      </w:r>
      <w:r w:rsidRPr="001616B8">
        <w:rPr>
          <w:rFonts w:asciiTheme="majorHAnsi" w:hAnsiTheme="majorHAnsi"/>
          <w:spacing w:val="1"/>
          <w:sz w:val="22"/>
          <w:szCs w:val="22"/>
        </w:rPr>
        <w:t>y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, polega</w:t>
      </w:r>
      <w:r w:rsidRPr="001616B8">
        <w:rPr>
          <w:rFonts w:asciiTheme="majorHAnsi" w:hAnsiTheme="majorHAnsi"/>
          <w:spacing w:val="-1"/>
          <w:sz w:val="22"/>
          <w:szCs w:val="22"/>
        </w:rPr>
        <w:t>j</w:t>
      </w:r>
      <w:r w:rsidRPr="001616B8">
        <w:rPr>
          <w:rFonts w:asciiTheme="majorHAnsi" w:hAnsiTheme="majorHAnsi"/>
          <w:sz w:val="22"/>
          <w:szCs w:val="22"/>
        </w:rPr>
        <w:t xml:space="preserve">ące w szczególności </w:t>
      </w:r>
      <w:r w:rsidRPr="001616B8">
        <w:rPr>
          <w:rFonts w:asciiTheme="majorHAnsi" w:hAnsiTheme="majorHAnsi"/>
          <w:spacing w:val="-1"/>
          <w:sz w:val="22"/>
          <w:szCs w:val="22"/>
        </w:rPr>
        <w:t>n</w:t>
      </w:r>
      <w:r w:rsidRPr="001616B8">
        <w:rPr>
          <w:rFonts w:asciiTheme="majorHAnsi" w:hAnsiTheme="majorHAnsi"/>
          <w:sz w:val="22"/>
          <w:szCs w:val="22"/>
        </w:rPr>
        <w:t>a:</w:t>
      </w:r>
    </w:p>
    <w:p w:rsidR="005C48B3" w:rsidRPr="001616B8" w:rsidRDefault="005C48B3" w:rsidP="005C48B3">
      <w:pPr>
        <w:pStyle w:val="Akapitzlist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Uczestniczeniu w spółce jako wspólnik spółki</w:t>
      </w:r>
      <w:r w:rsidRPr="001616B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cywilnej</w:t>
      </w:r>
      <w:r w:rsidRPr="001616B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lub</w:t>
      </w:r>
      <w:r w:rsidRPr="001616B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sp</w:t>
      </w:r>
      <w:r w:rsidRPr="001616B8">
        <w:rPr>
          <w:rFonts w:asciiTheme="majorHAnsi" w:hAnsiTheme="majorHAnsi"/>
          <w:spacing w:val="2"/>
          <w:sz w:val="22"/>
          <w:szCs w:val="22"/>
        </w:rPr>
        <w:t>ó</w:t>
      </w:r>
      <w:r w:rsidRPr="001616B8">
        <w:rPr>
          <w:rFonts w:asciiTheme="majorHAnsi" w:hAnsiTheme="majorHAnsi"/>
          <w:sz w:val="22"/>
          <w:szCs w:val="22"/>
        </w:rPr>
        <w:t>łki osobowej,</w:t>
      </w:r>
    </w:p>
    <w:p w:rsidR="005C48B3" w:rsidRPr="001616B8" w:rsidRDefault="005C48B3" w:rsidP="005C48B3">
      <w:pPr>
        <w:pStyle w:val="Akapitzlist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Posiadaniu co naj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niej 10% udziałów lub akcji,</w:t>
      </w:r>
    </w:p>
    <w:p w:rsidR="005C48B3" w:rsidRPr="001616B8" w:rsidRDefault="005C48B3" w:rsidP="005C48B3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Pełnieniu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funkcji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c</w:t>
      </w:r>
      <w:r w:rsidRPr="001616B8">
        <w:rPr>
          <w:rFonts w:asciiTheme="majorHAnsi" w:hAnsiTheme="majorHAnsi"/>
          <w:spacing w:val="-1"/>
          <w:sz w:val="22"/>
          <w:szCs w:val="22"/>
        </w:rPr>
        <w:t>z</w:t>
      </w:r>
      <w:r w:rsidRPr="001616B8">
        <w:rPr>
          <w:rFonts w:asciiTheme="majorHAnsi" w:hAnsiTheme="majorHAnsi"/>
          <w:sz w:val="22"/>
          <w:szCs w:val="22"/>
        </w:rPr>
        <w:t>łonka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organu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nadzorczego</w:t>
      </w:r>
      <w:r w:rsidRPr="001616B8">
        <w:rPr>
          <w:rFonts w:asciiTheme="majorHAnsi" w:hAnsiTheme="majorHAnsi"/>
          <w:spacing w:val="52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lub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zar</w:t>
      </w:r>
      <w:r w:rsidRPr="001616B8">
        <w:rPr>
          <w:rFonts w:asciiTheme="majorHAnsi" w:hAnsiTheme="majorHAnsi"/>
          <w:spacing w:val="-1"/>
          <w:sz w:val="22"/>
          <w:szCs w:val="22"/>
        </w:rPr>
        <w:t>z</w:t>
      </w:r>
      <w:r w:rsidRPr="001616B8">
        <w:rPr>
          <w:rFonts w:asciiTheme="majorHAnsi" w:hAnsiTheme="majorHAnsi"/>
          <w:sz w:val="22"/>
          <w:szCs w:val="22"/>
        </w:rPr>
        <w:t>ądzającego,</w:t>
      </w:r>
      <w:r w:rsidRPr="001616B8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1616B8">
        <w:rPr>
          <w:rFonts w:asciiTheme="majorHAnsi" w:hAnsiTheme="majorHAnsi"/>
          <w:sz w:val="22"/>
          <w:szCs w:val="22"/>
        </w:rPr>
        <w:t>prokurenta, pełno</w:t>
      </w:r>
      <w:r w:rsidRPr="001616B8">
        <w:rPr>
          <w:rFonts w:asciiTheme="majorHAnsi" w:hAnsiTheme="majorHAnsi"/>
          <w:spacing w:val="-2"/>
          <w:sz w:val="22"/>
          <w:szCs w:val="22"/>
        </w:rPr>
        <w:t>m</w:t>
      </w:r>
      <w:r w:rsidRPr="001616B8">
        <w:rPr>
          <w:rFonts w:asciiTheme="majorHAnsi" w:hAnsiTheme="majorHAnsi"/>
          <w:sz w:val="22"/>
          <w:szCs w:val="22"/>
        </w:rPr>
        <w:t>ocnika,</w:t>
      </w:r>
    </w:p>
    <w:p w:rsidR="005C48B3" w:rsidRPr="001616B8" w:rsidRDefault="005C48B3" w:rsidP="005C48B3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</w:rPr>
      </w:pPr>
      <w:r w:rsidRPr="001616B8">
        <w:rPr>
          <w:rFonts w:asciiTheme="majorHAnsi" w:hAnsiTheme="majorHAnsi"/>
          <w:sz w:val="22"/>
          <w:szCs w:val="22"/>
        </w:rPr>
        <w:t>pozostawaniu w związku małżeńskim, w stosunku pokrewieństwa lub powinowactwa w linii prostej, pokrewieństwa drugiego stopnia lub w linii bocznej lub w stosunku przysposobienia, opieki lub kurateli.</w:t>
      </w:r>
    </w:p>
    <w:p w:rsidR="005C48B3" w:rsidRPr="001616B8" w:rsidRDefault="005C48B3" w:rsidP="005C48B3">
      <w:pPr>
        <w:rPr>
          <w:rFonts w:asciiTheme="majorHAnsi" w:hAnsiTheme="majorHAnsi"/>
          <w:sz w:val="22"/>
          <w:szCs w:val="22"/>
        </w:rPr>
      </w:pPr>
    </w:p>
    <w:p w:rsidR="005C48B3" w:rsidRPr="001616B8" w:rsidRDefault="00664B1F" w:rsidP="00664B1F">
      <w:pPr>
        <w:ind w:hanging="626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</w:t>
      </w:r>
      <w:r w:rsidR="005C48B3" w:rsidRPr="001616B8">
        <w:rPr>
          <w:rFonts w:asciiTheme="majorHAnsi" w:hAnsiTheme="majorHAnsi"/>
          <w:sz w:val="22"/>
          <w:szCs w:val="22"/>
        </w:rPr>
        <w:t>………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>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>………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>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>………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>…</w:t>
      </w:r>
      <w:r w:rsidR="005C48B3" w:rsidRPr="001616B8">
        <w:rPr>
          <w:rFonts w:asciiTheme="majorHAnsi" w:hAnsiTheme="majorHAnsi"/>
          <w:spacing w:val="-1"/>
          <w:sz w:val="22"/>
          <w:szCs w:val="22"/>
        </w:rPr>
        <w:t>…</w:t>
      </w:r>
      <w:r w:rsidR="005C48B3" w:rsidRPr="001616B8">
        <w:rPr>
          <w:rFonts w:asciiTheme="majorHAnsi" w:hAnsiTheme="majorHAnsi"/>
          <w:sz w:val="22"/>
          <w:szCs w:val="22"/>
        </w:rPr>
        <w:t xml:space="preserve">……. </w:t>
      </w:r>
    </w:p>
    <w:p w:rsidR="002B60F1" w:rsidRPr="002B60F1" w:rsidRDefault="00664B1F" w:rsidP="00664B1F">
      <w:pPr>
        <w:ind w:hanging="626"/>
        <w:jc w:val="center"/>
        <w:rPr>
          <w:i/>
          <w:sz w:val="20"/>
          <w:szCs w:val="20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</w:t>
      </w:r>
      <w:r w:rsidR="005C48B3" w:rsidRPr="001616B8">
        <w:rPr>
          <w:rFonts w:asciiTheme="majorHAnsi" w:hAnsiTheme="majorHAnsi"/>
          <w:sz w:val="16"/>
          <w:szCs w:val="16"/>
        </w:rPr>
        <w:t>(Data i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 xml:space="preserve"> </w:t>
      </w:r>
      <w:r w:rsidR="005C48B3" w:rsidRPr="001616B8">
        <w:rPr>
          <w:rFonts w:asciiTheme="majorHAnsi" w:hAnsiTheme="majorHAnsi"/>
          <w:sz w:val="16"/>
          <w:szCs w:val="16"/>
        </w:rPr>
        <w:t>p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o</w:t>
      </w:r>
      <w:r w:rsidR="005C48B3" w:rsidRPr="001616B8">
        <w:rPr>
          <w:rFonts w:asciiTheme="majorHAnsi" w:hAnsiTheme="majorHAnsi"/>
          <w:sz w:val="16"/>
          <w:szCs w:val="16"/>
        </w:rPr>
        <w:t>d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p</w:t>
      </w:r>
      <w:r w:rsidR="005C48B3" w:rsidRPr="001616B8">
        <w:rPr>
          <w:rFonts w:asciiTheme="majorHAnsi" w:hAnsiTheme="majorHAnsi"/>
          <w:sz w:val="16"/>
          <w:szCs w:val="16"/>
        </w:rPr>
        <w:t>is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 xml:space="preserve"> 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o</w:t>
      </w:r>
      <w:r w:rsidR="005C48B3" w:rsidRPr="001616B8">
        <w:rPr>
          <w:rFonts w:asciiTheme="majorHAnsi" w:hAnsiTheme="majorHAnsi"/>
          <w:sz w:val="16"/>
          <w:szCs w:val="16"/>
        </w:rPr>
        <w:t>so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b</w:t>
      </w:r>
      <w:r w:rsidR="005C48B3" w:rsidRPr="001616B8">
        <w:rPr>
          <w:rFonts w:asciiTheme="majorHAnsi" w:hAnsiTheme="majorHAnsi"/>
          <w:sz w:val="16"/>
          <w:szCs w:val="16"/>
        </w:rPr>
        <w:t>y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 xml:space="preserve"> 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u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>p</w:t>
      </w:r>
      <w:r w:rsidR="005C48B3" w:rsidRPr="001616B8">
        <w:rPr>
          <w:rFonts w:asciiTheme="majorHAnsi" w:hAnsiTheme="majorHAnsi"/>
          <w:sz w:val="16"/>
          <w:szCs w:val="16"/>
        </w:rPr>
        <w:t>r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>a</w:t>
      </w:r>
      <w:r w:rsidR="005C48B3" w:rsidRPr="001616B8">
        <w:rPr>
          <w:rFonts w:asciiTheme="majorHAnsi" w:hAnsiTheme="majorHAnsi"/>
          <w:sz w:val="16"/>
          <w:szCs w:val="16"/>
        </w:rPr>
        <w:t>w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n</w:t>
      </w:r>
      <w:r w:rsidR="005C48B3" w:rsidRPr="001616B8">
        <w:rPr>
          <w:rFonts w:asciiTheme="majorHAnsi" w:hAnsiTheme="majorHAnsi"/>
          <w:spacing w:val="-2"/>
          <w:sz w:val="16"/>
          <w:szCs w:val="16"/>
        </w:rPr>
        <w:t>i</w:t>
      </w:r>
      <w:r w:rsidR="005C48B3" w:rsidRPr="001616B8">
        <w:rPr>
          <w:rFonts w:asciiTheme="majorHAnsi" w:hAnsiTheme="majorHAnsi"/>
          <w:spacing w:val="1"/>
          <w:sz w:val="16"/>
          <w:szCs w:val="16"/>
        </w:rPr>
        <w:t>on</w:t>
      </w:r>
      <w:r w:rsidR="005C48B3" w:rsidRPr="001616B8">
        <w:rPr>
          <w:rFonts w:asciiTheme="majorHAnsi" w:hAnsiTheme="majorHAnsi"/>
          <w:spacing w:val="-1"/>
          <w:sz w:val="16"/>
          <w:szCs w:val="16"/>
        </w:rPr>
        <w:t>e</w:t>
      </w:r>
      <w:r w:rsidR="005C48B3" w:rsidRPr="001616B8">
        <w:rPr>
          <w:rFonts w:asciiTheme="majorHAnsi" w:hAnsiTheme="majorHAnsi"/>
          <w:sz w:val="16"/>
          <w:szCs w:val="16"/>
        </w:rPr>
        <w:t>j</w:t>
      </w:r>
      <w:r>
        <w:rPr>
          <w:rFonts w:asciiTheme="majorHAnsi" w:hAnsiTheme="majorHAnsi"/>
          <w:sz w:val="16"/>
          <w:szCs w:val="16"/>
        </w:rPr>
        <w:t xml:space="preserve"> </w:t>
      </w:r>
      <w:r w:rsidR="005C48B3" w:rsidRPr="001616B8">
        <w:rPr>
          <w:rFonts w:asciiTheme="majorHAnsi" w:hAnsiTheme="majorHAnsi"/>
          <w:spacing w:val="1"/>
          <w:position w:val="-1"/>
          <w:sz w:val="16"/>
          <w:szCs w:val="16"/>
        </w:rPr>
        <w:t>d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o r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e</w:t>
      </w:r>
      <w:r w:rsidR="005C48B3" w:rsidRPr="001616B8">
        <w:rPr>
          <w:rFonts w:asciiTheme="majorHAnsi" w:hAnsiTheme="majorHAnsi"/>
          <w:spacing w:val="1"/>
          <w:position w:val="-1"/>
          <w:sz w:val="16"/>
          <w:szCs w:val="16"/>
        </w:rPr>
        <w:t>p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r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eze</w:t>
      </w:r>
      <w:r w:rsidR="005C48B3" w:rsidRPr="001616B8">
        <w:rPr>
          <w:rFonts w:asciiTheme="majorHAnsi" w:hAnsiTheme="majorHAnsi"/>
          <w:spacing w:val="1"/>
          <w:position w:val="-1"/>
          <w:sz w:val="16"/>
          <w:szCs w:val="16"/>
        </w:rPr>
        <w:t>n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t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o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w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a</w:t>
      </w:r>
      <w:r w:rsidR="005C48B3" w:rsidRPr="001616B8">
        <w:rPr>
          <w:rFonts w:asciiTheme="majorHAnsi" w:hAnsiTheme="majorHAnsi"/>
          <w:spacing w:val="1"/>
          <w:position w:val="-1"/>
          <w:sz w:val="16"/>
          <w:szCs w:val="16"/>
        </w:rPr>
        <w:t>n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i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a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 xml:space="preserve"> 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W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yko</w:t>
      </w:r>
      <w:r w:rsidR="005C48B3" w:rsidRPr="001616B8">
        <w:rPr>
          <w:rFonts w:asciiTheme="majorHAnsi" w:hAnsiTheme="majorHAnsi"/>
          <w:spacing w:val="1"/>
          <w:position w:val="-1"/>
          <w:sz w:val="16"/>
          <w:szCs w:val="16"/>
        </w:rPr>
        <w:t>n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a</w:t>
      </w:r>
      <w:r w:rsidR="005C48B3" w:rsidRPr="001616B8">
        <w:rPr>
          <w:rFonts w:asciiTheme="majorHAnsi" w:hAnsiTheme="majorHAnsi"/>
          <w:position w:val="-1"/>
          <w:sz w:val="16"/>
          <w:szCs w:val="16"/>
        </w:rPr>
        <w:t>w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cy</w:t>
      </w:r>
      <w:r w:rsidR="005C48B3">
        <w:rPr>
          <w:rFonts w:asciiTheme="majorHAnsi" w:hAnsiTheme="majorHAnsi"/>
          <w:spacing w:val="-1"/>
          <w:position w:val="-1"/>
          <w:sz w:val="16"/>
          <w:szCs w:val="16"/>
        </w:rPr>
        <w:t>/ Zleceniobiorcy</w:t>
      </w:r>
      <w:r w:rsidR="005C48B3" w:rsidRPr="001616B8">
        <w:rPr>
          <w:rFonts w:asciiTheme="majorHAnsi" w:hAnsiTheme="majorHAnsi"/>
          <w:spacing w:val="-1"/>
          <w:position w:val="-1"/>
          <w:sz w:val="16"/>
          <w:szCs w:val="16"/>
        </w:rPr>
        <w:t>)</w:t>
      </w:r>
    </w:p>
    <w:sectPr w:rsidR="002B60F1" w:rsidRPr="002B60F1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1B" w:rsidRDefault="0031431B" w:rsidP="002F1141">
      <w:r>
        <w:separator/>
      </w:r>
    </w:p>
  </w:endnote>
  <w:endnote w:type="continuationSeparator" w:id="0">
    <w:p w:rsidR="0031431B" w:rsidRDefault="0031431B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1B" w:rsidRDefault="0031431B" w:rsidP="002F1141">
      <w:r>
        <w:separator/>
      </w:r>
    </w:p>
  </w:footnote>
  <w:footnote w:type="continuationSeparator" w:id="0">
    <w:p w:rsidR="0031431B" w:rsidRDefault="0031431B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1127E2" w:rsidRPr="002E5F19">
      <w:rPr>
        <w:rFonts w:asciiTheme="majorHAnsi" w:hAnsiTheme="majorHAnsi"/>
        <w:i/>
        <w:noProof/>
        <w:sz w:val="16"/>
        <w:szCs w:val="16"/>
      </w:rPr>
      <w:t>„</w:t>
    </w:r>
    <w:r w:rsidR="001127E2"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="001127E2" w:rsidRPr="002E5F19">
      <w:rPr>
        <w:rFonts w:asciiTheme="majorHAnsi" w:hAnsiTheme="majorHAnsi"/>
        <w:i/>
        <w:noProof/>
        <w:sz w:val="16"/>
        <w:szCs w:val="16"/>
      </w:rPr>
      <w:t>n</w:t>
    </w:r>
    <w:r w:rsidR="001127E2">
      <w:rPr>
        <w:rFonts w:asciiTheme="majorHAnsi" w:hAnsiTheme="majorHAnsi"/>
        <w:i/>
        <w:noProof/>
        <w:sz w:val="16"/>
        <w:szCs w:val="16"/>
      </w:rPr>
      <w:t xml:space="preserve">r </w:t>
    </w:r>
    <w:r w:rsidR="001127E2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1127E2">
      <w:rPr>
        <w:rFonts w:asciiTheme="majorHAnsi" w:hAnsiTheme="majorHAnsi"/>
        <w:i/>
        <w:noProof/>
        <w:sz w:val="16"/>
        <w:szCs w:val="16"/>
      </w:rPr>
      <w:t>)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E06E5C"/>
    <w:multiLevelType w:val="hybridMultilevel"/>
    <w:tmpl w:val="1FEE6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11"/>
  </w:num>
  <w:num w:numId="5">
    <w:abstractNumId w:val="31"/>
  </w:num>
  <w:num w:numId="6">
    <w:abstractNumId w:val="14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5"/>
  </w:num>
  <w:num w:numId="18">
    <w:abstractNumId w:val="16"/>
  </w:num>
  <w:num w:numId="19">
    <w:abstractNumId w:val="8"/>
  </w:num>
  <w:num w:numId="20">
    <w:abstractNumId w:val="15"/>
  </w:num>
  <w:num w:numId="21">
    <w:abstractNumId w:val="9"/>
  </w:num>
  <w:num w:numId="22">
    <w:abstractNumId w:val="20"/>
  </w:num>
  <w:num w:numId="23">
    <w:abstractNumId w:val="22"/>
  </w:num>
  <w:num w:numId="24">
    <w:abstractNumId w:val="24"/>
  </w:num>
  <w:num w:numId="25">
    <w:abstractNumId w:val="10"/>
  </w:num>
  <w:num w:numId="26">
    <w:abstractNumId w:val="18"/>
  </w:num>
  <w:num w:numId="27">
    <w:abstractNumId w:val="13"/>
  </w:num>
  <w:num w:numId="28">
    <w:abstractNumId w:val="19"/>
  </w:num>
  <w:num w:numId="29">
    <w:abstractNumId w:val="29"/>
  </w:num>
  <w:num w:numId="30">
    <w:abstractNumId w:val="3"/>
  </w:num>
  <w:num w:numId="31">
    <w:abstractNumId w:val="7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27E2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0F1"/>
    <w:rsid w:val="002B6C75"/>
    <w:rsid w:val="002C254B"/>
    <w:rsid w:val="002F1141"/>
    <w:rsid w:val="002F3012"/>
    <w:rsid w:val="002F329E"/>
    <w:rsid w:val="00313503"/>
    <w:rsid w:val="0031431B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C48B3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64B1F"/>
    <w:rsid w:val="006762CE"/>
    <w:rsid w:val="006913C1"/>
    <w:rsid w:val="006957E7"/>
    <w:rsid w:val="006B00D2"/>
    <w:rsid w:val="006B22C1"/>
    <w:rsid w:val="006B57FF"/>
    <w:rsid w:val="006C55F6"/>
    <w:rsid w:val="00723275"/>
    <w:rsid w:val="007238F0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80651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05ED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4715"/>
    <w:rsid w:val="00B35A03"/>
    <w:rsid w:val="00B6439B"/>
    <w:rsid w:val="00B75D7D"/>
    <w:rsid w:val="00B86C3A"/>
    <w:rsid w:val="00BA16B8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C65D3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0484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E2C2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FBDC-D998-4478-BE10-F3E145CF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19</cp:revision>
  <cp:lastPrinted>2018-10-18T07:27:00Z</cp:lastPrinted>
  <dcterms:created xsi:type="dcterms:W3CDTF">2018-10-18T06:51:00Z</dcterms:created>
  <dcterms:modified xsi:type="dcterms:W3CDTF">2019-02-04T12:10:00Z</dcterms:modified>
</cp:coreProperties>
</file>